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-3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71182" w14:paraId="0150AD83" w14:textId="77777777" w:rsidTr="7A277141">
        <w:tc>
          <w:tcPr>
            <w:tcW w:w="10456" w:type="dxa"/>
            <w:gridSpan w:val="2"/>
          </w:tcPr>
          <w:p w14:paraId="3B5EFF77" w14:textId="5150F1BB" w:rsidR="00E71182" w:rsidRPr="0012792B" w:rsidRDefault="00E71182" w:rsidP="00E7118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12792B">
              <w:rPr>
                <w:rFonts w:ascii="Century Gothic" w:hAnsi="Century Gothic"/>
                <w:sz w:val="32"/>
                <w:szCs w:val="32"/>
              </w:rPr>
              <w:t xml:space="preserve">Year </w:t>
            </w:r>
            <w:r w:rsidR="005B349C">
              <w:rPr>
                <w:rFonts w:ascii="Century Gothic" w:hAnsi="Century Gothic"/>
                <w:sz w:val="32"/>
                <w:szCs w:val="32"/>
              </w:rPr>
              <w:t>5 Curriculum Newsletter</w:t>
            </w:r>
          </w:p>
          <w:p w14:paraId="467B3FF0" w14:textId="77777777" w:rsidR="00E71182" w:rsidRPr="00DE3F21" w:rsidRDefault="00E71182" w:rsidP="00E7118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2792B">
              <w:rPr>
                <w:rFonts w:ascii="Century Gothic" w:hAnsi="Century Gothic"/>
                <w:sz w:val="28"/>
                <w:szCs w:val="28"/>
              </w:rPr>
              <w:t>Autumn 1</w:t>
            </w:r>
          </w:p>
        </w:tc>
      </w:tr>
      <w:tr w:rsidR="00E71182" w14:paraId="6D6614E2" w14:textId="77777777" w:rsidTr="7A277141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F1D2D78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Class information</w:t>
            </w:r>
          </w:p>
        </w:tc>
      </w:tr>
      <w:tr w:rsidR="00E71182" w14:paraId="71F1A3CE" w14:textId="77777777" w:rsidTr="7A277141">
        <w:tc>
          <w:tcPr>
            <w:tcW w:w="10456" w:type="dxa"/>
            <w:gridSpan w:val="2"/>
          </w:tcPr>
          <w:p w14:paraId="6B370B48" w14:textId="0E7AC27A" w:rsidR="00564F20" w:rsidRDefault="00564F20" w:rsidP="00564F20">
            <w:pPr>
              <w:rPr>
                <w:rFonts w:ascii="Century Gothic" w:hAnsi="Century Gothic"/>
                <w:sz w:val="20"/>
                <w:szCs w:val="20"/>
              </w:rPr>
            </w:pPr>
            <w:r w:rsidRPr="7A277141">
              <w:rPr>
                <w:rFonts w:ascii="Century Gothic" w:hAnsi="Century Gothic"/>
                <w:sz w:val="20"/>
                <w:szCs w:val="20"/>
              </w:rPr>
              <w:t xml:space="preserve">Welcome Back! </w:t>
            </w:r>
            <w:r w:rsidR="2BCF8C82" w:rsidRPr="7A277141">
              <w:rPr>
                <w:rFonts w:ascii="Century Gothic" w:hAnsi="Century Gothic"/>
                <w:sz w:val="20"/>
                <w:szCs w:val="20"/>
              </w:rPr>
              <w:t xml:space="preserve">We </w:t>
            </w:r>
            <w:r w:rsidRPr="7A277141">
              <w:rPr>
                <w:rFonts w:ascii="Century Gothic" w:hAnsi="Century Gothic"/>
                <w:sz w:val="20"/>
                <w:szCs w:val="20"/>
              </w:rPr>
              <w:t xml:space="preserve">hope you all had a wonderful Summer! </w:t>
            </w:r>
          </w:p>
          <w:p w14:paraId="361E63F5" w14:textId="77777777" w:rsidR="001C3E4F" w:rsidRDefault="001C3E4F" w:rsidP="00564F2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B097E5D" w14:textId="1C284028" w:rsidR="5A6C3FF0" w:rsidRDefault="5A6C3FF0">
            <w:r w:rsidRPr="7A277141">
              <w:rPr>
                <w:rFonts w:ascii="Century Gothic" w:hAnsi="Century Gothic"/>
                <w:sz w:val="20"/>
                <w:szCs w:val="20"/>
              </w:rPr>
              <w:t>Mrs Powell will be teaching on Monday, Tuesday and Wednesday.</w:t>
            </w:r>
          </w:p>
          <w:p w14:paraId="55A1C8F3" w14:textId="07452898" w:rsidR="5A6C3FF0" w:rsidRDefault="5A6C3FF0">
            <w:r w:rsidRPr="7A277141">
              <w:rPr>
                <w:rFonts w:ascii="Century Gothic" w:hAnsi="Century Gothic"/>
                <w:sz w:val="20"/>
                <w:szCs w:val="20"/>
              </w:rPr>
              <w:t xml:space="preserve">Mrs Ruffle will be teaching Thursday and Friday. </w:t>
            </w:r>
          </w:p>
          <w:p w14:paraId="10AC9B39" w14:textId="2368DF30" w:rsidR="7A277141" w:rsidRDefault="7A277141" w:rsidP="7A27714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4FB5A8A" w14:textId="2F4CE945" w:rsidR="00D5372F" w:rsidRDefault="00564F20" w:rsidP="00D5372F">
            <w:pPr>
              <w:jc w:val="both"/>
            </w:pPr>
            <w:r w:rsidRPr="7A277141">
              <w:rPr>
                <w:rFonts w:ascii="Century Gothic" w:hAnsi="Century Gothic"/>
                <w:b/>
                <w:bCs/>
                <w:sz w:val="20"/>
                <w:szCs w:val="20"/>
              </w:rPr>
              <w:t>Homework</w:t>
            </w:r>
            <w:r w:rsidRPr="7A277141">
              <w:rPr>
                <w:rFonts w:ascii="Century Gothic" w:hAnsi="Century Gothic"/>
                <w:sz w:val="20"/>
                <w:szCs w:val="20"/>
              </w:rPr>
              <w:t xml:space="preserve">: </w:t>
            </w:r>
          </w:p>
          <w:p w14:paraId="3BFC6CED" w14:textId="0077ABBF" w:rsidR="00D5372F" w:rsidRDefault="005B349C" w:rsidP="00D5372F">
            <w:pPr>
              <w:jc w:val="both"/>
            </w:pPr>
            <w:r w:rsidRPr="7A277141">
              <w:rPr>
                <w:rFonts w:ascii="Century Gothic" w:hAnsi="Century Gothic"/>
                <w:sz w:val="20"/>
                <w:szCs w:val="20"/>
                <w:u w:val="single"/>
              </w:rPr>
              <w:t>COOL grids</w:t>
            </w:r>
            <w:r w:rsidRPr="7A277141">
              <w:rPr>
                <w:rFonts w:ascii="Century Gothic" w:hAnsi="Century Gothic"/>
                <w:sz w:val="20"/>
                <w:szCs w:val="20"/>
              </w:rPr>
              <w:t xml:space="preserve"> will be given every half term in the children’s homework </w:t>
            </w:r>
            <w:r w:rsidR="0A61EED8" w:rsidRPr="7A277141">
              <w:rPr>
                <w:rFonts w:ascii="Century Gothic" w:hAnsi="Century Gothic"/>
                <w:sz w:val="20"/>
                <w:szCs w:val="20"/>
              </w:rPr>
              <w:t>books</w:t>
            </w:r>
            <w:r w:rsidRPr="7A277141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="01C48F31" w:rsidRPr="7A277141">
              <w:rPr>
                <w:rFonts w:ascii="Century Gothic" w:hAnsi="Century Gothic"/>
                <w:sz w:val="20"/>
                <w:szCs w:val="20"/>
              </w:rPr>
              <w:t xml:space="preserve">These should be completed over </w:t>
            </w:r>
            <w:r w:rsidR="72B6077B" w:rsidRPr="7A277141">
              <w:rPr>
                <w:rFonts w:ascii="Century Gothic" w:hAnsi="Century Gothic"/>
                <w:sz w:val="20"/>
                <w:szCs w:val="20"/>
              </w:rPr>
              <w:t xml:space="preserve">following weeks </w:t>
            </w:r>
            <w:r w:rsidR="01C48F31" w:rsidRPr="7A277141">
              <w:rPr>
                <w:rFonts w:ascii="Century Gothic" w:hAnsi="Century Gothic"/>
                <w:sz w:val="20"/>
                <w:szCs w:val="20"/>
              </w:rPr>
              <w:t>and returned on the last Monday before half-term.</w:t>
            </w:r>
            <w:r w:rsidR="01D048EB" w:rsidRPr="7A277141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0CE57B67" w14:textId="6F25218C" w:rsidR="47B67F2E" w:rsidRDefault="47B67F2E" w:rsidP="7A277141">
            <w:pPr>
              <w:jc w:val="both"/>
            </w:pPr>
            <w:r w:rsidRPr="7A277141">
              <w:rPr>
                <w:rFonts w:ascii="Century Gothic" w:hAnsi="Century Gothic"/>
                <w:sz w:val="20"/>
                <w:szCs w:val="20"/>
                <w:u w:val="single"/>
              </w:rPr>
              <w:t>Reading</w:t>
            </w:r>
            <w:r w:rsidRPr="7A277141">
              <w:rPr>
                <w:rFonts w:ascii="Century Gothic" w:hAnsi="Century Gothic"/>
                <w:sz w:val="20"/>
                <w:szCs w:val="20"/>
              </w:rPr>
              <w:t xml:space="preserve"> – Please read with you child at least three times a week and record this in their reading records (these will be sent </w:t>
            </w:r>
            <w:r w:rsidR="73CFA606" w:rsidRPr="7A277141">
              <w:rPr>
                <w:rFonts w:ascii="Century Gothic" w:hAnsi="Century Gothic"/>
                <w:sz w:val="20"/>
                <w:szCs w:val="20"/>
              </w:rPr>
              <w:t xml:space="preserve">home in due course). This will aid with fluency, comprehension and inference. </w:t>
            </w:r>
          </w:p>
          <w:p w14:paraId="1A8CF50C" w14:textId="502B4C06" w:rsidR="005B349C" w:rsidRDefault="00D5372F" w:rsidP="00D5372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7A277141">
              <w:rPr>
                <w:rFonts w:ascii="Century Gothic" w:hAnsi="Century Gothic"/>
                <w:sz w:val="20"/>
                <w:szCs w:val="20"/>
                <w:u w:val="single"/>
              </w:rPr>
              <w:t>Spellings</w:t>
            </w:r>
            <w:r w:rsidRPr="7A277141">
              <w:rPr>
                <w:rFonts w:ascii="Century Gothic" w:hAnsi="Century Gothic"/>
                <w:sz w:val="20"/>
                <w:szCs w:val="20"/>
              </w:rPr>
              <w:t xml:space="preserve"> will be sent home on a Friday and then tested on the following Friday morning. Please ensure spellings are practiced in the best way for you</w:t>
            </w:r>
            <w:r w:rsidR="365FB439" w:rsidRPr="7A277141">
              <w:rPr>
                <w:rFonts w:ascii="Century Gothic" w:hAnsi="Century Gothic"/>
                <w:sz w:val="20"/>
                <w:szCs w:val="20"/>
              </w:rPr>
              <w:t xml:space="preserve"> to ensure embedded learning</w:t>
            </w:r>
            <w:r w:rsidRPr="7A277141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1E09031B" w14:textId="77777777" w:rsidR="001C3E4F" w:rsidRDefault="001C3E4F" w:rsidP="00564F2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257A791" w14:textId="157DDB61" w:rsidR="00564F20" w:rsidRDefault="00564F20" w:rsidP="00564F20">
            <w:pPr>
              <w:rPr>
                <w:rFonts w:ascii="Century Gothic" w:hAnsi="Century Gothic"/>
                <w:sz w:val="20"/>
                <w:szCs w:val="20"/>
              </w:rPr>
            </w:pPr>
            <w:r w:rsidRPr="5D4DA03E">
              <w:rPr>
                <w:rFonts w:ascii="Century Gothic" w:hAnsi="Century Gothic"/>
                <w:sz w:val="20"/>
                <w:szCs w:val="20"/>
              </w:rPr>
              <w:t xml:space="preserve">P.E. </w:t>
            </w:r>
            <w:r w:rsidR="6530B02D" w:rsidRPr="5D4DA03E">
              <w:rPr>
                <w:rFonts w:ascii="Century Gothic" w:hAnsi="Century Gothic"/>
                <w:sz w:val="20"/>
                <w:szCs w:val="20"/>
              </w:rPr>
              <w:t xml:space="preserve">days are on </w:t>
            </w:r>
            <w:r w:rsidR="7F66F028" w:rsidRPr="5D4DA03E">
              <w:rPr>
                <w:rFonts w:ascii="Century Gothic" w:hAnsi="Century Gothic"/>
                <w:sz w:val="20"/>
                <w:szCs w:val="20"/>
              </w:rPr>
              <w:t>Mon</w:t>
            </w:r>
            <w:r w:rsidR="6530B02D" w:rsidRPr="5D4DA03E">
              <w:rPr>
                <w:rFonts w:ascii="Century Gothic" w:hAnsi="Century Gothic"/>
                <w:sz w:val="20"/>
                <w:szCs w:val="20"/>
              </w:rPr>
              <w:t xml:space="preserve">day and </w:t>
            </w:r>
            <w:r w:rsidR="40A2A6EC" w:rsidRPr="5D4DA03E">
              <w:rPr>
                <w:rFonts w:ascii="Century Gothic" w:hAnsi="Century Gothic"/>
                <w:sz w:val="20"/>
                <w:szCs w:val="20"/>
              </w:rPr>
              <w:t>Wednes</w:t>
            </w:r>
            <w:r w:rsidR="6530B02D" w:rsidRPr="5D4DA03E">
              <w:rPr>
                <w:rFonts w:ascii="Century Gothic" w:hAnsi="Century Gothic"/>
                <w:sz w:val="20"/>
                <w:szCs w:val="20"/>
              </w:rPr>
              <w:t>day</w:t>
            </w:r>
            <w:r w:rsidRPr="5D4DA03E">
              <w:rPr>
                <w:rFonts w:ascii="Century Gothic" w:hAnsi="Century Gothic"/>
                <w:sz w:val="20"/>
                <w:szCs w:val="20"/>
              </w:rPr>
              <w:t>. Please ensure that children come to school in their PE kit</w:t>
            </w:r>
            <w:r w:rsidR="5F8F65DD" w:rsidRPr="5D4DA03E">
              <w:rPr>
                <w:rFonts w:ascii="Century Gothic" w:hAnsi="Century Gothic"/>
                <w:sz w:val="20"/>
                <w:szCs w:val="20"/>
              </w:rPr>
              <w:t>,</w:t>
            </w:r>
            <w:r w:rsidRPr="5D4DA03E">
              <w:rPr>
                <w:rFonts w:ascii="Century Gothic" w:hAnsi="Century Gothic"/>
                <w:sz w:val="20"/>
                <w:szCs w:val="20"/>
              </w:rPr>
              <w:t xml:space="preserve"> appropriate footwear</w:t>
            </w:r>
            <w:r w:rsidR="3BEC9456" w:rsidRPr="5D4DA03E">
              <w:rPr>
                <w:rFonts w:ascii="Century Gothic" w:hAnsi="Century Gothic"/>
                <w:sz w:val="20"/>
                <w:szCs w:val="20"/>
              </w:rPr>
              <w:t>, earrings removed and long hair tied back.</w:t>
            </w:r>
          </w:p>
          <w:p w14:paraId="0E0F09A4" w14:textId="52EB23E4" w:rsidR="001C3E4F" w:rsidRPr="002C3367" w:rsidRDefault="001C3E4F" w:rsidP="25AD7F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71182" w14:paraId="725C1805" w14:textId="77777777" w:rsidTr="7A277141">
        <w:tc>
          <w:tcPr>
            <w:tcW w:w="5228" w:type="dxa"/>
            <w:shd w:val="clear" w:color="auto" w:fill="D9D9D9" w:themeFill="background1" w:themeFillShade="D9"/>
          </w:tcPr>
          <w:p w14:paraId="5E25FDC3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English</w:t>
            </w:r>
          </w:p>
        </w:tc>
        <w:tc>
          <w:tcPr>
            <w:tcW w:w="5228" w:type="dxa"/>
            <w:shd w:val="clear" w:color="auto" w:fill="D9D9D9" w:themeFill="background1" w:themeFillShade="D9"/>
          </w:tcPr>
          <w:p w14:paraId="7284F947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</w:tc>
      </w:tr>
      <w:tr w:rsidR="00E71182" w14:paraId="7E3C04CC" w14:textId="77777777" w:rsidTr="7A277141">
        <w:tc>
          <w:tcPr>
            <w:tcW w:w="5228" w:type="dxa"/>
          </w:tcPr>
          <w:p w14:paraId="52126224" w14:textId="3EF9D1A6" w:rsidR="00E71182" w:rsidRPr="002C3367" w:rsidRDefault="00564F20" w:rsidP="00564F2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25AD7F7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Key texts: </w:t>
            </w:r>
          </w:p>
          <w:p w14:paraId="0692CB67" w14:textId="598470FD" w:rsidR="00C24D88" w:rsidRPr="00D5372F" w:rsidRDefault="0D840DB2" w:rsidP="5D4DA03E">
            <w:pPr>
              <w:rPr>
                <w:rFonts w:ascii="Century Gothic" w:hAnsi="Century Gothic"/>
                <w:sz w:val="20"/>
                <w:szCs w:val="20"/>
              </w:rPr>
            </w:pPr>
            <w:r w:rsidRPr="38735A48">
              <w:rPr>
                <w:rFonts w:ascii="Century Gothic" w:hAnsi="Century Gothic"/>
                <w:sz w:val="20"/>
                <w:szCs w:val="20"/>
              </w:rPr>
              <w:t xml:space="preserve">In </w:t>
            </w:r>
            <w:r w:rsidR="347A57C2" w:rsidRPr="38735A48">
              <w:rPr>
                <w:rFonts w:ascii="Century Gothic" w:hAnsi="Century Gothic"/>
                <w:sz w:val="20"/>
                <w:szCs w:val="20"/>
              </w:rPr>
              <w:t xml:space="preserve">guided </w:t>
            </w:r>
            <w:r w:rsidR="00D5372F" w:rsidRPr="38735A48">
              <w:rPr>
                <w:rFonts w:ascii="Century Gothic" w:hAnsi="Century Gothic"/>
                <w:sz w:val="20"/>
                <w:szCs w:val="20"/>
              </w:rPr>
              <w:t>reading our class book will be</w:t>
            </w:r>
            <w:r w:rsidR="61D9C3B1" w:rsidRPr="38735A48">
              <w:rPr>
                <w:rFonts w:ascii="Century Gothic" w:hAnsi="Century Gothic"/>
                <w:sz w:val="20"/>
                <w:szCs w:val="20"/>
              </w:rPr>
              <w:t xml:space="preserve"> ‘The boy at the back of the class’ by On</w:t>
            </w:r>
            <w:r w:rsidR="3BDF9AFC" w:rsidRPr="38735A48">
              <w:rPr>
                <w:rFonts w:ascii="Century Gothic" w:hAnsi="Century Gothic"/>
                <w:sz w:val="20"/>
                <w:szCs w:val="20"/>
              </w:rPr>
              <w:t xml:space="preserve">jali </w:t>
            </w:r>
            <w:proofErr w:type="gramStart"/>
            <w:r w:rsidR="3BDF9AFC" w:rsidRPr="38735A48">
              <w:rPr>
                <w:rFonts w:ascii="Century Gothic" w:hAnsi="Century Gothic"/>
                <w:sz w:val="20"/>
                <w:szCs w:val="20"/>
              </w:rPr>
              <w:t>Q.Rauf</w:t>
            </w:r>
            <w:proofErr w:type="gramEnd"/>
            <w:r w:rsidR="3BDF9AFC" w:rsidRPr="38735A48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2F69C14C" w14:textId="77777777" w:rsidR="00D5372F" w:rsidRPr="00D5372F" w:rsidRDefault="00D5372F" w:rsidP="25AD7F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E046F72" w14:textId="5DEB8568" w:rsidR="00C24D88" w:rsidRPr="002C3367" w:rsidRDefault="00C24D88" w:rsidP="25AD7F7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25AD7F74">
              <w:rPr>
                <w:rFonts w:ascii="Century Gothic" w:hAnsi="Century Gothic"/>
                <w:b/>
                <w:bCs/>
                <w:sz w:val="20"/>
                <w:szCs w:val="20"/>
              </w:rPr>
              <w:t>Writing:</w:t>
            </w:r>
          </w:p>
          <w:p w14:paraId="134A76CE" w14:textId="3C18B810" w:rsidR="005B349C" w:rsidRDefault="005B349C" w:rsidP="00564F2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 will be focussing on writing to persuade and exploring a range of persuasive speeches before preparing to write our own. </w:t>
            </w:r>
          </w:p>
          <w:p w14:paraId="194D48D3" w14:textId="77777777" w:rsidR="005B349C" w:rsidRDefault="005B349C" w:rsidP="00564F2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6680643" w14:textId="75182EBC" w:rsidR="00C24D88" w:rsidRPr="002C3367" w:rsidRDefault="00564F20" w:rsidP="00564F2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C3367">
              <w:rPr>
                <w:rFonts w:ascii="Century Gothic" w:hAnsi="Century Gothic"/>
                <w:b/>
                <w:bCs/>
                <w:sz w:val="20"/>
                <w:szCs w:val="20"/>
              </w:rPr>
              <w:t>Spelling, Punctuation and Grammar</w:t>
            </w:r>
            <w:r w:rsidR="00C24D88" w:rsidRPr="002C3367">
              <w:rPr>
                <w:rFonts w:ascii="Century Gothic" w:hAnsi="Century Gothic"/>
                <w:b/>
                <w:bCs/>
                <w:sz w:val="20"/>
                <w:szCs w:val="20"/>
              </w:rPr>
              <w:t>:</w:t>
            </w:r>
          </w:p>
          <w:p w14:paraId="4478CEA2" w14:textId="3C1E3C57" w:rsidR="00C24D88" w:rsidRDefault="005B349C" w:rsidP="00564F2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</w:t>
            </w:r>
            <w:r>
              <w:rPr>
                <w:rFonts w:ascii="Symbol" w:eastAsia="Symbol" w:hAnsi="Symbol" w:cs="Symbol"/>
                <w:sz w:val="20"/>
                <w:szCs w:val="20"/>
              </w:rPr>
              <w:t></w:t>
            </w:r>
            <w:r>
              <w:rPr>
                <w:rFonts w:ascii="Symbol" w:eastAsia="Symbol" w:hAnsi="Symbol" w:cs="Symbol"/>
                <w:sz w:val="20"/>
                <w:szCs w:val="20"/>
              </w:rPr>
              <w:t></w:t>
            </w:r>
            <w:r>
              <w:rPr>
                <w:rFonts w:ascii="Symbol" w:eastAsia="Symbol" w:hAnsi="Symbol" w:cs="Symbol"/>
                <w:sz w:val="20"/>
                <w:szCs w:val="20"/>
              </w:rPr>
              <w:t></w:t>
            </w:r>
            <w:r>
              <w:rPr>
                <w:rFonts w:ascii="Symbol" w:eastAsia="Symbol" w:hAnsi="Symbol" w:cs="Symbol"/>
                <w:sz w:val="20"/>
                <w:szCs w:val="20"/>
              </w:rPr>
              <w:t></w:t>
            </w:r>
            <w:r>
              <w:rPr>
                <w:rFonts w:ascii="Symbol" w:eastAsia="Symbol" w:hAnsi="Symbol" w:cs="Symbol"/>
                <w:sz w:val="20"/>
                <w:szCs w:val="20"/>
              </w:rPr>
              <w:t></w:t>
            </w:r>
            <w:r>
              <w:rPr>
                <w:rFonts w:ascii="Symbol" w:eastAsia="Symbol" w:hAnsi="Symbol" w:cs="Symbol"/>
                <w:sz w:val="20"/>
                <w:szCs w:val="20"/>
              </w:rPr>
              <w:t></w:t>
            </w:r>
            <w:r w:rsidR="00564F20" w:rsidRPr="00564F20">
              <w:rPr>
                <w:rFonts w:ascii="Symbol" w:eastAsia="Symbol" w:hAnsi="Symbol" w:cs="Symbol"/>
                <w:sz w:val="20"/>
                <w:szCs w:val="20"/>
              </w:rPr>
              <w:t></w:t>
            </w:r>
            <w:r w:rsidR="00564F20" w:rsidRPr="00564F2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   </w:t>
            </w:r>
            <w:r w:rsidR="00564F20" w:rsidRPr="00564F20">
              <w:rPr>
                <w:rFonts w:ascii="Century Gothic" w:hAnsi="Century Gothic"/>
                <w:sz w:val="20"/>
                <w:szCs w:val="20"/>
              </w:rPr>
              <w:t xml:space="preserve">Revision of Y4 punctuation </w:t>
            </w:r>
          </w:p>
          <w:p w14:paraId="146603EB" w14:textId="055FEB71" w:rsidR="005B349C" w:rsidRDefault="005B349C" w:rsidP="25AD7F7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25AD7F74">
              <w:rPr>
                <w:rFonts w:ascii="Century Gothic" w:hAnsi="Century Gothic"/>
                <w:sz w:val="20"/>
                <w:szCs w:val="20"/>
              </w:rPr>
              <w:t>Writing linking adverbs</w:t>
            </w:r>
          </w:p>
          <w:p w14:paraId="350E97CC" w14:textId="3CF6DAB0" w:rsidR="005B349C" w:rsidRDefault="005B349C" w:rsidP="005B349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Writing adjective openers</w:t>
            </w:r>
          </w:p>
          <w:p w14:paraId="75297667" w14:textId="77777777" w:rsidR="00E71182" w:rsidRDefault="005B349C" w:rsidP="00C24D8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Identifying and writing modal verbs</w:t>
            </w:r>
          </w:p>
          <w:p w14:paraId="34961597" w14:textId="2B479B9C" w:rsidR="000160BB" w:rsidRPr="000160BB" w:rsidRDefault="000160BB" w:rsidP="000160B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8" w:type="dxa"/>
          </w:tcPr>
          <w:p w14:paraId="61DBED63" w14:textId="5CFE17C3" w:rsidR="0012792B" w:rsidRDefault="0012792B" w:rsidP="0012792B">
            <w:pPr>
              <w:rPr>
                <w:rFonts w:ascii="Century Gothic" w:hAnsi="Century Gothic"/>
                <w:sz w:val="20"/>
                <w:szCs w:val="20"/>
              </w:rPr>
            </w:pPr>
            <w:r w:rsidRPr="001C3E4F">
              <w:rPr>
                <w:rFonts w:ascii="Century Gothic" w:hAnsi="Century Gothic"/>
                <w:b/>
                <w:sz w:val="20"/>
                <w:szCs w:val="20"/>
              </w:rPr>
              <w:t>Place Value</w:t>
            </w:r>
            <w:r w:rsidRPr="0012792B">
              <w:rPr>
                <w:rFonts w:ascii="Century Gothic" w:hAnsi="Century Gothic"/>
                <w:sz w:val="20"/>
                <w:szCs w:val="20"/>
              </w:rPr>
              <w:t>- Numbers to 1</w:t>
            </w:r>
            <w:r w:rsidR="001C3E4F">
              <w:rPr>
                <w:rFonts w:ascii="Century Gothic" w:hAnsi="Century Gothic"/>
                <w:sz w:val="20"/>
                <w:szCs w:val="20"/>
              </w:rPr>
              <w:t>,000,000</w:t>
            </w:r>
            <w:r w:rsidRPr="0012792B">
              <w:rPr>
                <w:rFonts w:ascii="Century Gothic" w:hAnsi="Century Gothic"/>
                <w:sz w:val="20"/>
                <w:szCs w:val="20"/>
              </w:rPr>
              <w:t xml:space="preserve">, Powers of 10, Number line to 10,000,000, Compare and order </w:t>
            </w:r>
            <w:r w:rsidR="001C3E4F">
              <w:rPr>
                <w:rFonts w:ascii="Century Gothic" w:hAnsi="Century Gothic"/>
                <w:sz w:val="20"/>
                <w:szCs w:val="20"/>
              </w:rPr>
              <w:t>numbers to 1,000,000</w:t>
            </w:r>
            <w:r w:rsidRPr="0012792B">
              <w:rPr>
                <w:rFonts w:ascii="Century Gothic" w:hAnsi="Century Gothic"/>
                <w:sz w:val="20"/>
                <w:szCs w:val="20"/>
              </w:rPr>
              <w:t xml:space="preserve">, Round </w:t>
            </w:r>
            <w:r w:rsidR="001C3E4F">
              <w:rPr>
                <w:rFonts w:ascii="Century Gothic" w:hAnsi="Century Gothic"/>
                <w:sz w:val="20"/>
                <w:szCs w:val="20"/>
              </w:rPr>
              <w:t>within 1,000,000.</w:t>
            </w:r>
          </w:p>
          <w:p w14:paraId="7EE4BE84" w14:textId="77777777" w:rsidR="0012792B" w:rsidRDefault="0012792B" w:rsidP="0012792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EA355DE" w14:textId="77777777" w:rsidR="00E71182" w:rsidRDefault="001C3E4F" w:rsidP="0012792B">
            <w:pPr>
              <w:rPr>
                <w:rFonts w:ascii="Century Gothic" w:hAnsi="Century Gothic"/>
                <w:sz w:val="20"/>
                <w:szCs w:val="20"/>
              </w:rPr>
            </w:pPr>
            <w:r w:rsidRPr="001C3E4F">
              <w:rPr>
                <w:rFonts w:ascii="Century Gothic" w:hAnsi="Century Gothic"/>
                <w:b/>
                <w:sz w:val="20"/>
                <w:szCs w:val="20"/>
              </w:rPr>
              <w:t>Addition and subtraction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– adding and subtracting numbers with more than 4 digits, inverse operations, multi-step calculations. </w:t>
            </w:r>
          </w:p>
          <w:p w14:paraId="2489769B" w14:textId="77777777" w:rsidR="001C3E4F" w:rsidRDefault="001C3E4F" w:rsidP="0012792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45AD90F" w14:textId="77777777" w:rsidR="001C3E4F" w:rsidRDefault="001C3E4F" w:rsidP="0012792B">
            <w:pPr>
              <w:rPr>
                <w:rFonts w:ascii="Century Gothic" w:hAnsi="Century Gothic"/>
                <w:sz w:val="20"/>
                <w:szCs w:val="20"/>
              </w:rPr>
            </w:pPr>
            <w:r w:rsidRPr="001C3E4F">
              <w:rPr>
                <w:rFonts w:ascii="Century Gothic" w:hAnsi="Century Gothic"/>
                <w:b/>
                <w:sz w:val="20"/>
                <w:szCs w:val="20"/>
              </w:rPr>
              <w:t>Multiplication and division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– Multiples, factors, prime numbers, square numbers, cube numbers, multiplying and dividing by 10, 100 and 1,000.</w:t>
            </w:r>
          </w:p>
          <w:p w14:paraId="75EF6F38" w14:textId="77777777" w:rsidR="001C3E4F" w:rsidRDefault="001C3E4F" w:rsidP="0012792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CC720A3" w14:textId="5DF2E018" w:rsidR="001C3E4F" w:rsidRPr="00DE3F21" w:rsidRDefault="001C3E4F" w:rsidP="0012792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71182" w14:paraId="59168388" w14:textId="77777777" w:rsidTr="7A277141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F91026A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Curriculum</w:t>
            </w:r>
          </w:p>
        </w:tc>
      </w:tr>
      <w:tr w:rsidR="00E71182" w14:paraId="550A89CE" w14:textId="77777777" w:rsidTr="7A277141">
        <w:tc>
          <w:tcPr>
            <w:tcW w:w="10456" w:type="dxa"/>
            <w:gridSpan w:val="2"/>
          </w:tcPr>
          <w:p w14:paraId="7413F500" w14:textId="77777777" w:rsidR="00D75D77" w:rsidRDefault="001C3E4F" w:rsidP="001C3E4F">
            <w:pPr>
              <w:rPr>
                <w:rFonts w:ascii="Century Gothic" w:hAnsi="Century Gothic"/>
                <w:sz w:val="20"/>
                <w:szCs w:val="20"/>
              </w:rPr>
            </w:pPr>
            <w:r w:rsidRPr="001C3E4F">
              <w:rPr>
                <w:rFonts w:ascii="Century Gothic" w:hAnsi="Century Gothic"/>
                <w:b/>
                <w:sz w:val="20"/>
                <w:szCs w:val="20"/>
              </w:rPr>
              <w:t>Art</w:t>
            </w:r>
            <w:r w:rsidRPr="001C3E4F">
              <w:rPr>
                <w:rFonts w:ascii="Century Gothic" w:hAnsi="Century Gothic"/>
                <w:sz w:val="20"/>
                <w:szCs w:val="20"/>
              </w:rPr>
              <w:t xml:space="preserve"> –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Islamic art and architecture</w:t>
            </w:r>
            <w:r w:rsidR="00D75D77">
              <w:rPr>
                <w:rFonts w:ascii="Century Gothic" w:hAnsi="Century Gothic"/>
                <w:sz w:val="20"/>
                <w:szCs w:val="20"/>
              </w:rPr>
              <w:t xml:space="preserve">. </w:t>
            </w:r>
          </w:p>
          <w:p w14:paraId="4F81ED62" w14:textId="24A66A7E" w:rsidR="001C3E4F" w:rsidRDefault="00D75D77" w:rsidP="00D75D77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75D77">
              <w:rPr>
                <w:rFonts w:ascii="Century Gothic" w:hAnsi="Century Gothic"/>
                <w:sz w:val="20"/>
                <w:szCs w:val="20"/>
              </w:rPr>
              <w:t>Key learning from this unit will explore the design and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D75D77">
              <w:rPr>
                <w:rFonts w:ascii="Century Gothic" w:hAnsi="Century Gothic"/>
                <w:sz w:val="20"/>
                <w:szCs w:val="20"/>
              </w:rPr>
              <w:t>features within Islamic art. This unit will also focus on understanding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D75D77">
              <w:rPr>
                <w:rFonts w:ascii="Century Gothic" w:hAnsi="Century Gothic"/>
                <w:sz w:val="20"/>
                <w:szCs w:val="20"/>
              </w:rPr>
              <w:t>what lino printing is and how to use these techniques to create 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D75D77">
              <w:rPr>
                <w:rFonts w:ascii="Century Gothic" w:hAnsi="Century Gothic"/>
                <w:sz w:val="20"/>
                <w:szCs w:val="20"/>
              </w:rPr>
              <w:t>geometric pattern.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Pupils</w:t>
            </w:r>
            <w:r w:rsidRPr="00D75D77">
              <w:rPr>
                <w:rFonts w:ascii="Century Gothic" w:hAnsi="Century Gothic"/>
                <w:sz w:val="20"/>
                <w:szCs w:val="20"/>
              </w:rPr>
              <w:t xml:space="preserve"> develop skills in using lines to create their own geometrical,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D75D77">
              <w:rPr>
                <w:rFonts w:ascii="Century Gothic" w:hAnsi="Century Gothic"/>
                <w:sz w:val="20"/>
                <w:szCs w:val="20"/>
              </w:rPr>
              <w:t>vegetal and calligraphy patterns inspired by those used in Islamic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D75D77">
              <w:rPr>
                <w:rFonts w:ascii="Century Gothic" w:hAnsi="Century Gothic"/>
                <w:sz w:val="20"/>
                <w:szCs w:val="20"/>
              </w:rPr>
              <w:t>Architecture. The</w:t>
            </w:r>
            <w:r>
              <w:rPr>
                <w:rFonts w:ascii="Century Gothic" w:hAnsi="Century Gothic"/>
                <w:sz w:val="20"/>
                <w:szCs w:val="20"/>
              </w:rPr>
              <w:t>y</w:t>
            </w:r>
            <w:r w:rsidRPr="00D75D77">
              <w:rPr>
                <w:rFonts w:ascii="Century Gothic" w:hAnsi="Century Gothic"/>
                <w:sz w:val="20"/>
                <w:szCs w:val="20"/>
              </w:rPr>
              <w:t xml:space="preserve"> will create architectural drawings of Islamic and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D75D77">
              <w:rPr>
                <w:rFonts w:ascii="Century Gothic" w:hAnsi="Century Gothic"/>
                <w:sz w:val="20"/>
                <w:szCs w:val="20"/>
              </w:rPr>
              <w:t>modern buildings.</w:t>
            </w:r>
          </w:p>
          <w:p w14:paraId="7C0EA580" w14:textId="77777777" w:rsidR="00D75D77" w:rsidRDefault="00D75D77" w:rsidP="00D75D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851FFAC" w14:textId="4973D712" w:rsidR="00D75D77" w:rsidRDefault="00D75D77" w:rsidP="00D75D7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Geography </w:t>
            </w:r>
            <w:r w:rsidRPr="001C3E4F">
              <w:rPr>
                <w:rFonts w:ascii="Century Gothic" w:hAnsi="Century Gothic"/>
                <w:bCs/>
                <w:sz w:val="20"/>
                <w:szCs w:val="20"/>
              </w:rPr>
              <w:t>–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People and population. </w:t>
            </w:r>
          </w:p>
          <w:p w14:paraId="0CCA56E2" w14:textId="77777777" w:rsidR="00D75D77" w:rsidRPr="00D75D77" w:rsidRDefault="00D75D77" w:rsidP="00D75D77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n-US"/>
              </w:rPr>
            </w:pPr>
            <w:r w:rsidRPr="00D75D77"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 xml:space="preserve">This unit of work builds on pupils learning about people and places around the world. </w:t>
            </w:r>
            <w:r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>Pupils</w:t>
            </w:r>
            <w:r w:rsidRPr="00D75D77"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 xml:space="preserve"> extend their map work skills and are introduced to density mapping as a way of tracking world-wide population at different times and in different places</w:t>
            </w:r>
            <w:r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>. We will</w:t>
            </w:r>
            <w:r w:rsidRPr="00D75D77"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 xml:space="preserve"> learn about some of the factors that influence population density</w:t>
            </w:r>
            <w:r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>,</w:t>
            </w:r>
            <w:r w:rsidRPr="00D75D77">
              <w:rPr>
                <w:rFonts w:ascii="Century Gothic" w:hAnsi="Century Gothic"/>
                <w:color w:val="000000"/>
                <w:position w:val="2"/>
                <w:sz w:val="36"/>
                <w:szCs w:val="36"/>
                <w:shd w:val="clear" w:color="auto" w:fill="F5F5F5"/>
                <w:lang w:val="en-US"/>
              </w:rPr>
              <w:t xml:space="preserve"> </w:t>
            </w:r>
            <w:r w:rsidRPr="00D75D77"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>learn about the work of the prominent geographer Karen Seto</w:t>
            </w:r>
            <w:r>
              <w:rPr>
                <w:rFonts w:ascii="Century Gothic" w:hAnsi="Century Gothic"/>
                <w:bCs/>
                <w:sz w:val="20"/>
                <w:szCs w:val="20"/>
                <w:lang w:val="en-US"/>
              </w:rPr>
              <w:t xml:space="preserve"> and investigate population changes in our own area. </w:t>
            </w:r>
          </w:p>
          <w:p w14:paraId="10673DD8" w14:textId="77777777" w:rsidR="00D75D77" w:rsidRDefault="00D75D77" w:rsidP="001C3E4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57172F6" w14:textId="63BC534B" w:rsidR="001C3E4F" w:rsidRDefault="001C3E4F" w:rsidP="001C3E4F">
            <w:pPr>
              <w:rPr>
                <w:rFonts w:ascii="Century Gothic" w:hAnsi="Century Gothic"/>
                <w:sz w:val="20"/>
                <w:szCs w:val="20"/>
              </w:rPr>
            </w:pPr>
            <w:r w:rsidRPr="25AD7F74">
              <w:rPr>
                <w:rFonts w:ascii="Century Gothic" w:hAnsi="Century Gothic"/>
                <w:b/>
                <w:bCs/>
                <w:sz w:val="20"/>
                <w:szCs w:val="20"/>
              </w:rPr>
              <w:t>Science</w:t>
            </w:r>
            <w:r w:rsidRPr="25AD7F74">
              <w:rPr>
                <w:rFonts w:ascii="Century Gothic" w:hAnsi="Century Gothic"/>
                <w:sz w:val="20"/>
                <w:szCs w:val="20"/>
              </w:rPr>
              <w:t xml:space="preserve"> – Earth and space</w:t>
            </w:r>
            <w:r w:rsidR="00D75D77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14D546D1" w14:textId="2F4BBC80" w:rsidR="000160BB" w:rsidRPr="00400780" w:rsidRDefault="00D75D77" w:rsidP="00400780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75D77">
              <w:rPr>
                <w:rFonts w:ascii="Century Gothic" w:hAnsi="Century Gothic"/>
                <w:sz w:val="20"/>
                <w:szCs w:val="20"/>
                <w:lang w:val="en-US"/>
              </w:rPr>
              <w:t xml:space="preserve">Children will learn that the universe </w:t>
            </w:r>
            <w:r w:rsidRPr="38735A48">
              <w:rPr>
                <w:rFonts w:ascii="Century Gothic" w:hAnsi="Century Gothic"/>
                <w:sz w:val="20"/>
                <w:szCs w:val="20"/>
                <w:lang w:val="en-US"/>
              </w:rPr>
              <w:t xml:space="preserve">contains everything in existence, including all the energy and matter that there is. They will learn that </w:t>
            </w:r>
            <w:r w:rsidR="12EC97CA" w:rsidRPr="38735A48">
              <w:rPr>
                <w:rFonts w:ascii="Century Gothic" w:hAnsi="Century Gothic"/>
                <w:sz w:val="20"/>
                <w:szCs w:val="20"/>
                <w:lang w:val="en-US"/>
              </w:rPr>
              <w:t>the universe</w:t>
            </w:r>
            <w:r w:rsidRPr="38735A48">
              <w:rPr>
                <w:rFonts w:ascii="Century Gothic" w:hAnsi="Century Gothic"/>
                <w:sz w:val="20"/>
                <w:szCs w:val="20"/>
                <w:lang w:val="en-US"/>
              </w:rPr>
              <w:t xml:space="preserve"> is in motion, constantly expanding, which is what led astronomers, scientists who study outer space, to theorise how the universe began: The Big Bang Theory. </w:t>
            </w:r>
            <w:r w:rsidRPr="38735A48">
              <w:rPr>
                <w:rFonts w:ascii="Century Gothic" w:hAnsi="Century Gothic" w:cs="Segoe UI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38735A48">
              <w:rPr>
                <w:rFonts w:ascii="Century Gothic" w:hAnsi="Century Gothic"/>
                <w:sz w:val="20"/>
                <w:szCs w:val="20"/>
                <w:lang w:val="en-US"/>
              </w:rPr>
              <w:t>Overall, this unit build</w:t>
            </w:r>
            <w:r w:rsidR="00047CCA" w:rsidRPr="38735A48">
              <w:rPr>
                <w:rFonts w:ascii="Century Gothic" w:hAnsi="Century Gothic"/>
                <w:sz w:val="20"/>
                <w:szCs w:val="20"/>
                <w:lang w:val="en-US"/>
              </w:rPr>
              <w:t>s</w:t>
            </w:r>
            <w:r w:rsidRPr="38735A48">
              <w:rPr>
                <w:rFonts w:ascii="Century Gothic" w:hAnsi="Century Gothic"/>
                <w:sz w:val="20"/>
                <w:szCs w:val="20"/>
                <w:lang w:val="en-US"/>
              </w:rPr>
              <w:t xml:space="preserve"> on the </w:t>
            </w:r>
            <w:r w:rsidR="00047CCA" w:rsidRPr="38735A48">
              <w:rPr>
                <w:rFonts w:ascii="Century Gothic" w:hAnsi="Century Gothic"/>
                <w:sz w:val="20"/>
                <w:szCs w:val="20"/>
                <w:lang w:val="en-US"/>
              </w:rPr>
              <w:t>pupil</w:t>
            </w:r>
            <w:r w:rsidRPr="38735A48">
              <w:rPr>
                <w:rFonts w:ascii="Century Gothic" w:hAnsi="Century Gothic"/>
                <w:sz w:val="20"/>
                <w:szCs w:val="20"/>
                <w:lang w:val="en-US"/>
              </w:rPr>
              <w:t>’s substantive knowledge concepts of motion, force, energy, matter and space</w:t>
            </w:r>
            <w:r w:rsidR="00047CCA" w:rsidRPr="38735A48">
              <w:rPr>
                <w:rFonts w:ascii="Century Gothic" w:hAnsi="Century Gothic"/>
                <w:sz w:val="20"/>
                <w:szCs w:val="20"/>
                <w:lang w:val="en-US"/>
              </w:rPr>
              <w:t>.</w:t>
            </w:r>
          </w:p>
        </w:tc>
      </w:tr>
      <w:tr w:rsidR="00E71182" w14:paraId="7590A13C" w14:textId="77777777" w:rsidTr="7A277141">
        <w:tc>
          <w:tcPr>
            <w:tcW w:w="5228" w:type="dxa"/>
            <w:shd w:val="clear" w:color="auto" w:fill="D9D9D9" w:themeFill="background1" w:themeFillShade="D9"/>
          </w:tcPr>
          <w:p w14:paraId="1055816D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RE</w:t>
            </w:r>
          </w:p>
        </w:tc>
        <w:tc>
          <w:tcPr>
            <w:tcW w:w="5228" w:type="dxa"/>
            <w:shd w:val="clear" w:color="auto" w:fill="D9D9D9" w:themeFill="background1" w:themeFillShade="D9"/>
          </w:tcPr>
          <w:p w14:paraId="3B52E10E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 w:rsidRPr="00DE3F21">
              <w:rPr>
                <w:rFonts w:ascii="Century Gothic" w:hAnsi="Century Gothic"/>
                <w:sz w:val="20"/>
                <w:szCs w:val="20"/>
              </w:rPr>
              <w:t>PSHE</w:t>
            </w:r>
          </w:p>
        </w:tc>
      </w:tr>
      <w:tr w:rsidR="00E71182" w14:paraId="2B299F26" w14:textId="77777777" w:rsidTr="7A277141">
        <w:tc>
          <w:tcPr>
            <w:tcW w:w="5228" w:type="dxa"/>
          </w:tcPr>
          <w:p w14:paraId="0B812A73" w14:textId="77777777" w:rsidR="00E71182" w:rsidRDefault="001C3E4F" w:rsidP="00E71182">
            <w:pPr>
              <w:rPr>
                <w:rFonts w:ascii="Century Gothic" w:hAnsi="Century Gothic"/>
                <w:sz w:val="20"/>
                <w:szCs w:val="20"/>
              </w:rPr>
            </w:pPr>
            <w:r w:rsidRPr="001C3E4F">
              <w:rPr>
                <w:rFonts w:ascii="Century Gothic" w:hAnsi="Century Gothic"/>
                <w:b/>
                <w:sz w:val="20"/>
                <w:szCs w:val="20"/>
              </w:rPr>
              <w:t>What does it mean if Christians believe that God is loving and Holy?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– Exploring how Christians see the attributes of God through different stories in the bible. </w:t>
            </w:r>
          </w:p>
          <w:p w14:paraId="25F12AA3" w14:textId="45633F53" w:rsidR="000160BB" w:rsidRDefault="000160BB" w:rsidP="00E7118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228" w:type="dxa"/>
          </w:tcPr>
          <w:p w14:paraId="59746052" w14:textId="2926C785" w:rsidR="001C3E4F" w:rsidRPr="00DE3F21" w:rsidRDefault="001C3E4F" w:rsidP="001C3E4F">
            <w:pPr>
              <w:rPr>
                <w:rFonts w:ascii="Century Gothic" w:hAnsi="Century Gothic"/>
                <w:sz w:val="20"/>
                <w:szCs w:val="20"/>
              </w:rPr>
            </w:pPr>
            <w:r w:rsidRPr="001C3E4F">
              <w:rPr>
                <w:rFonts w:ascii="Century Gothic" w:hAnsi="Century Gothic"/>
                <w:b/>
                <w:sz w:val="20"/>
                <w:szCs w:val="20"/>
              </w:rPr>
              <w:t>Me and My relationships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– We are going to be exploring friendship and how to develop healthy relationships with our friends and family. </w:t>
            </w:r>
          </w:p>
          <w:p w14:paraId="2FFD8024" w14:textId="58C7DF71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71182" w14:paraId="6F4490BE" w14:textId="77777777" w:rsidTr="7A277141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CB45E0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Ways to enrich and support at home</w:t>
            </w:r>
          </w:p>
        </w:tc>
      </w:tr>
      <w:tr w:rsidR="00E71182" w14:paraId="16BE1BF0" w14:textId="77777777" w:rsidTr="7A277141">
        <w:tc>
          <w:tcPr>
            <w:tcW w:w="10456" w:type="dxa"/>
            <w:gridSpan w:val="2"/>
          </w:tcPr>
          <w:p w14:paraId="09B7E50C" w14:textId="30140AAB" w:rsidR="00E71182" w:rsidRDefault="001C3E4F" w:rsidP="00E71182">
            <w:pPr>
              <w:rPr>
                <w:rFonts w:ascii="Century Gothic" w:hAnsi="Century Gothic"/>
                <w:sz w:val="20"/>
                <w:szCs w:val="20"/>
              </w:rPr>
            </w:pPr>
            <w:r w:rsidRPr="7A277141">
              <w:rPr>
                <w:rFonts w:ascii="Century Gothic" w:hAnsi="Century Gothic"/>
                <w:sz w:val="20"/>
                <w:szCs w:val="20"/>
              </w:rPr>
              <w:t xml:space="preserve">Please make sure that you are reading with your child </w:t>
            </w:r>
            <w:r w:rsidR="5D943035" w:rsidRPr="7A277141">
              <w:rPr>
                <w:rFonts w:ascii="Century Gothic" w:hAnsi="Century Gothic"/>
                <w:sz w:val="20"/>
                <w:szCs w:val="20"/>
              </w:rPr>
              <w:t>as often as you can</w:t>
            </w:r>
            <w:r w:rsidRPr="7A277141">
              <w:rPr>
                <w:rFonts w:ascii="Century Gothic" w:hAnsi="Century Gothic"/>
                <w:sz w:val="20"/>
                <w:szCs w:val="20"/>
              </w:rPr>
              <w:t xml:space="preserve"> and encouraging them to complete our spellings and homework activities. </w:t>
            </w:r>
          </w:p>
          <w:p w14:paraId="75D9C1B7" w14:textId="3DE981AA" w:rsidR="001C3E4F" w:rsidRDefault="001C3E4F" w:rsidP="00E7118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203E16" w14:textId="7757418B" w:rsidR="001C3E4F" w:rsidRDefault="001C3E4F" w:rsidP="00E71182">
            <w:pPr>
              <w:rPr>
                <w:rFonts w:ascii="Century Gothic" w:hAnsi="Century Gothic"/>
                <w:sz w:val="20"/>
                <w:szCs w:val="20"/>
              </w:rPr>
            </w:pPr>
            <w:r w:rsidRPr="5D4DA03E">
              <w:rPr>
                <w:rFonts w:ascii="Century Gothic" w:hAnsi="Century Gothic"/>
                <w:sz w:val="20"/>
                <w:szCs w:val="20"/>
              </w:rPr>
              <w:t xml:space="preserve">Thank you </w:t>
            </w:r>
            <w:r w:rsidR="0146CD9C" w:rsidRPr="5D4DA03E">
              <w:rPr>
                <w:rFonts w:ascii="Century Gothic" w:hAnsi="Century Gothic"/>
                <w:sz w:val="20"/>
                <w:szCs w:val="20"/>
              </w:rPr>
              <w:t>in anticipation of your</w:t>
            </w:r>
            <w:r w:rsidRPr="5D4DA03E">
              <w:rPr>
                <w:rFonts w:ascii="Century Gothic" w:hAnsi="Century Gothic"/>
                <w:sz w:val="20"/>
                <w:szCs w:val="20"/>
              </w:rPr>
              <w:t xml:space="preserve"> support.</w:t>
            </w:r>
          </w:p>
          <w:p w14:paraId="6578ECAF" w14:textId="6B1CD568" w:rsidR="001C3E4F" w:rsidRDefault="001C3E4F" w:rsidP="00E7118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C33DCD5" w14:textId="15E5DBE7" w:rsidR="001C3E4F" w:rsidRDefault="001C3E4F" w:rsidP="00E71182">
            <w:pPr>
              <w:rPr>
                <w:rFonts w:ascii="Century Gothic" w:hAnsi="Century Gothic"/>
                <w:sz w:val="20"/>
                <w:szCs w:val="20"/>
              </w:rPr>
            </w:pPr>
            <w:r w:rsidRPr="5D4DA03E">
              <w:rPr>
                <w:rFonts w:ascii="Century Gothic" w:hAnsi="Century Gothic"/>
                <w:sz w:val="20"/>
                <w:szCs w:val="20"/>
              </w:rPr>
              <w:t>M</w:t>
            </w:r>
            <w:r w:rsidR="515F6285" w:rsidRPr="5D4DA03E">
              <w:rPr>
                <w:rFonts w:ascii="Century Gothic" w:hAnsi="Century Gothic"/>
                <w:sz w:val="20"/>
                <w:szCs w:val="20"/>
              </w:rPr>
              <w:t>rs Powell and Mrs Ruffle.</w:t>
            </w:r>
          </w:p>
          <w:p w14:paraId="6EDAC1FE" w14:textId="77777777" w:rsidR="00E71182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95115CC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62852491" w14:textId="6A2C8125" w:rsidR="00DE3F21" w:rsidRDefault="00DE3F21" w:rsidP="00E71182"/>
    <w:p w14:paraId="4C4271D4" w14:textId="4226B89D" w:rsidR="008A1B02" w:rsidRDefault="008A1B02" w:rsidP="00DE3F21">
      <w:pPr>
        <w:jc w:val="center"/>
      </w:pPr>
    </w:p>
    <w:sectPr w:rsidR="008A1B02" w:rsidSect="00E71182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720" w:right="720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B6813" w14:textId="77777777" w:rsidR="00F25788" w:rsidRDefault="00F25788" w:rsidP="00DE3F21">
      <w:pPr>
        <w:spacing w:after="0" w:line="240" w:lineRule="auto"/>
      </w:pPr>
      <w:r>
        <w:separator/>
      </w:r>
    </w:p>
  </w:endnote>
  <w:endnote w:type="continuationSeparator" w:id="0">
    <w:p w14:paraId="27402993" w14:textId="77777777" w:rsidR="00F25788" w:rsidRDefault="00F25788" w:rsidP="00DE3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8735A48" w14:paraId="27936815" w14:textId="77777777" w:rsidTr="38735A48">
      <w:trPr>
        <w:trHeight w:val="300"/>
      </w:trPr>
      <w:tc>
        <w:tcPr>
          <w:tcW w:w="3485" w:type="dxa"/>
        </w:tcPr>
        <w:p w14:paraId="03F627DC" w14:textId="4A9D19FB" w:rsidR="38735A48" w:rsidRDefault="38735A48" w:rsidP="38735A48">
          <w:pPr>
            <w:pStyle w:val="Header"/>
            <w:ind w:left="-115"/>
          </w:pPr>
        </w:p>
      </w:tc>
      <w:tc>
        <w:tcPr>
          <w:tcW w:w="3485" w:type="dxa"/>
        </w:tcPr>
        <w:p w14:paraId="0CBE89D2" w14:textId="3A021E06" w:rsidR="38735A48" w:rsidRDefault="38735A48" w:rsidP="38735A48">
          <w:pPr>
            <w:pStyle w:val="Header"/>
            <w:jc w:val="center"/>
          </w:pPr>
        </w:p>
      </w:tc>
      <w:tc>
        <w:tcPr>
          <w:tcW w:w="3485" w:type="dxa"/>
        </w:tcPr>
        <w:p w14:paraId="1D67AB6A" w14:textId="437125AB" w:rsidR="38735A48" w:rsidRDefault="38735A48" w:rsidP="38735A48">
          <w:pPr>
            <w:pStyle w:val="Header"/>
            <w:ind w:right="-115"/>
            <w:jc w:val="right"/>
          </w:pPr>
        </w:p>
      </w:tc>
    </w:tr>
  </w:tbl>
  <w:p w14:paraId="6A7EC819" w14:textId="3194772F" w:rsidR="38735A48" w:rsidRDefault="38735A48" w:rsidP="38735A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12EB0" w14:textId="77777777" w:rsidR="00F25788" w:rsidRDefault="00F25788" w:rsidP="00DE3F21">
      <w:pPr>
        <w:spacing w:after="0" w:line="240" w:lineRule="auto"/>
      </w:pPr>
      <w:r>
        <w:separator/>
      </w:r>
    </w:p>
  </w:footnote>
  <w:footnote w:type="continuationSeparator" w:id="0">
    <w:p w14:paraId="03A4866E" w14:textId="77777777" w:rsidR="00F25788" w:rsidRDefault="00F25788" w:rsidP="00DE3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BB283" w14:textId="0424635B" w:rsidR="00DE3F21" w:rsidRDefault="00F25788">
    <w:pPr>
      <w:pStyle w:val="Header"/>
    </w:pPr>
    <w:r>
      <w:rPr>
        <w:noProof/>
      </w:rPr>
      <w:pict w14:anchorId="030442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8056438" o:spid="_x0000_s1026" type="#_x0000_t75" style="position:absolute;margin-left:0;margin-top:0;width:522.85pt;height:262.3pt;z-index:-251657216;mso-position-horizontal:center;mso-position-horizontal-relative:margin;mso-position-vertical:center;mso-position-vertical-relative:margin" o:allowincell="f">
          <v:imagedata r:id="rId1" o:title="Roots and Wings Imag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6E844" w14:textId="660FCF08" w:rsidR="00620837" w:rsidRDefault="00620837" w:rsidP="00620837">
    <w:pPr>
      <w:pStyle w:val="Header"/>
      <w:jc w:val="center"/>
    </w:pPr>
    <w:r>
      <w:rPr>
        <w:noProof/>
      </w:rPr>
      <w:drawing>
        <wp:inline distT="0" distB="0" distL="0" distR="0" wp14:anchorId="6A342C67" wp14:editId="6E984927">
          <wp:extent cx="1950720" cy="563541"/>
          <wp:effectExtent l="0" t="0" r="0" b="8255"/>
          <wp:docPr id="101452301" name="Picture 1" descr="A blue background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452301" name="Picture 1" descr="A blue background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6829" cy="565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347E51" w14:textId="3049F219" w:rsidR="00DE3F21" w:rsidRDefault="00DE3F2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8734" w14:textId="58E706AB" w:rsidR="00DE3F21" w:rsidRDefault="00F25788">
    <w:pPr>
      <w:pStyle w:val="Header"/>
    </w:pPr>
    <w:r>
      <w:rPr>
        <w:noProof/>
      </w:rPr>
      <w:pict w14:anchorId="31F7A2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8056437" o:spid="_x0000_s1025" type="#_x0000_t75" style="position:absolute;margin-left:0;margin-top:0;width:522.85pt;height:262.3pt;z-index:-251658240;mso-position-horizontal:center;mso-position-horizontal-relative:margin;mso-position-vertical:center;mso-position-vertical-relative:margin" o:allowincell="f">
          <v:imagedata r:id="rId1" o:title="Roots and Wings Image" gain="19661f" blacklevel="22938f"/>
          <w10:wrap anchorx="margin" anchory="margin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dBGOLrsZLZvSh" int2:id="RexdiwEe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1188D"/>
    <w:multiLevelType w:val="hybridMultilevel"/>
    <w:tmpl w:val="FFBC5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E13BD"/>
    <w:multiLevelType w:val="hybridMultilevel"/>
    <w:tmpl w:val="CA0A8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B56A4"/>
    <w:multiLevelType w:val="hybridMultilevel"/>
    <w:tmpl w:val="4A227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F7D28"/>
    <w:multiLevelType w:val="hybridMultilevel"/>
    <w:tmpl w:val="5D92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2916036">
    <w:abstractNumId w:val="2"/>
  </w:num>
  <w:num w:numId="2" w16cid:durableId="850680962">
    <w:abstractNumId w:val="0"/>
  </w:num>
  <w:num w:numId="3" w16cid:durableId="993797648">
    <w:abstractNumId w:val="3"/>
  </w:num>
  <w:num w:numId="4" w16cid:durableId="12401404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21"/>
    <w:rsid w:val="000160BB"/>
    <w:rsid w:val="00047CCA"/>
    <w:rsid w:val="0012792B"/>
    <w:rsid w:val="001C3E4F"/>
    <w:rsid w:val="002C3367"/>
    <w:rsid w:val="00316BC9"/>
    <w:rsid w:val="00400780"/>
    <w:rsid w:val="00564F20"/>
    <w:rsid w:val="00594A22"/>
    <w:rsid w:val="005B349C"/>
    <w:rsid w:val="005E1EDD"/>
    <w:rsid w:val="00620837"/>
    <w:rsid w:val="006349F7"/>
    <w:rsid w:val="006476B7"/>
    <w:rsid w:val="007E79D3"/>
    <w:rsid w:val="008A1B02"/>
    <w:rsid w:val="009655F1"/>
    <w:rsid w:val="009B781A"/>
    <w:rsid w:val="00A70468"/>
    <w:rsid w:val="00BD693A"/>
    <w:rsid w:val="00C24D88"/>
    <w:rsid w:val="00CB0DD3"/>
    <w:rsid w:val="00D5372F"/>
    <w:rsid w:val="00D75D77"/>
    <w:rsid w:val="00D89E0F"/>
    <w:rsid w:val="00DE3F21"/>
    <w:rsid w:val="00E71182"/>
    <w:rsid w:val="00EA2903"/>
    <w:rsid w:val="00EB26CE"/>
    <w:rsid w:val="00F25788"/>
    <w:rsid w:val="00F747B1"/>
    <w:rsid w:val="00FC3D01"/>
    <w:rsid w:val="0146CD9C"/>
    <w:rsid w:val="01C48F31"/>
    <w:rsid w:val="01D048EB"/>
    <w:rsid w:val="02261A4C"/>
    <w:rsid w:val="0A61EED8"/>
    <w:rsid w:val="0AF1DA51"/>
    <w:rsid w:val="0CDA586B"/>
    <w:rsid w:val="0D045242"/>
    <w:rsid w:val="0D840DB2"/>
    <w:rsid w:val="12EC97CA"/>
    <w:rsid w:val="1363765D"/>
    <w:rsid w:val="14CB4CC9"/>
    <w:rsid w:val="182C6C73"/>
    <w:rsid w:val="18B476AB"/>
    <w:rsid w:val="195B0F3D"/>
    <w:rsid w:val="1C84B785"/>
    <w:rsid w:val="1CC6D25F"/>
    <w:rsid w:val="1D3E10DC"/>
    <w:rsid w:val="1E64A75D"/>
    <w:rsid w:val="1EB2408E"/>
    <w:rsid w:val="1F943FAC"/>
    <w:rsid w:val="209E3838"/>
    <w:rsid w:val="2177A6DE"/>
    <w:rsid w:val="257EC1C5"/>
    <w:rsid w:val="25AD7F74"/>
    <w:rsid w:val="2BCF8C82"/>
    <w:rsid w:val="2C57EB0D"/>
    <w:rsid w:val="347A57C2"/>
    <w:rsid w:val="365FB439"/>
    <w:rsid w:val="3869D84E"/>
    <w:rsid w:val="38735A48"/>
    <w:rsid w:val="3BDF9AFC"/>
    <w:rsid w:val="3BEC9456"/>
    <w:rsid w:val="40A2A6EC"/>
    <w:rsid w:val="43304DA1"/>
    <w:rsid w:val="474C9DE5"/>
    <w:rsid w:val="4798C3CF"/>
    <w:rsid w:val="47B67F2E"/>
    <w:rsid w:val="4D97BBE2"/>
    <w:rsid w:val="50685C3B"/>
    <w:rsid w:val="515F6285"/>
    <w:rsid w:val="548FE0B5"/>
    <w:rsid w:val="5A6C3FF0"/>
    <w:rsid w:val="5C42B229"/>
    <w:rsid w:val="5D4CFC3E"/>
    <w:rsid w:val="5D4DA03E"/>
    <w:rsid w:val="5D943035"/>
    <w:rsid w:val="5F8F65DD"/>
    <w:rsid w:val="61D9C3B1"/>
    <w:rsid w:val="6530B02D"/>
    <w:rsid w:val="70835B33"/>
    <w:rsid w:val="72B6077B"/>
    <w:rsid w:val="73CFA606"/>
    <w:rsid w:val="74D48671"/>
    <w:rsid w:val="7637F0B4"/>
    <w:rsid w:val="78965976"/>
    <w:rsid w:val="79CC106C"/>
    <w:rsid w:val="7A277141"/>
    <w:rsid w:val="7A88BE7E"/>
    <w:rsid w:val="7F66F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9BB680"/>
  <w15:chartTrackingRefBased/>
  <w15:docId w15:val="{2454AF62-F743-4548-8F87-61C0FB580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F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F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F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F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F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F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F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F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F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F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F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F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F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F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F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F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F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F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F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F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F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F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F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F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F2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3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F21"/>
  </w:style>
  <w:style w:type="paragraph" w:styleId="Footer">
    <w:name w:val="footer"/>
    <w:basedOn w:val="Normal"/>
    <w:link w:val="FooterChar"/>
    <w:uiPriority w:val="99"/>
    <w:unhideWhenUsed/>
    <w:rsid w:val="00DE3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F21"/>
  </w:style>
  <w:style w:type="table" w:styleId="TableGrid">
    <w:name w:val="Table Grid"/>
    <w:basedOn w:val="TableNormal"/>
    <w:uiPriority w:val="39"/>
    <w:rsid w:val="00DE3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fb48d8-76ef-4cb7-ab57-63e3828b7bce">
      <Terms xmlns="http://schemas.microsoft.com/office/infopath/2007/PartnerControls"/>
    </lcf76f155ced4ddcb4097134ff3c332f>
    <TaxCatchAll xmlns="2e686464-9da6-4522-ae2a-5da0fc59853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6" ma:contentTypeDescription="Create a new document." ma:contentTypeScope="" ma:versionID="35b521f5e41b795d9d2b870b23b52f16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56c86438080893ccee879242ed71b662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c4c02ea3-1f8e-46aa-b51e-355fc105b9ea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E2B624-DA50-4790-AEF1-90736F8379FB}">
  <ds:schemaRefs>
    <ds:schemaRef ds:uri="http://schemas.microsoft.com/office/2006/metadata/properties"/>
    <ds:schemaRef ds:uri="http://schemas.microsoft.com/office/infopath/2007/PartnerControls"/>
    <ds:schemaRef ds:uri="53fb48d8-76ef-4cb7-ab57-63e3828b7bce"/>
    <ds:schemaRef ds:uri="2e686464-9da6-4522-ae2a-5da0fc59853a"/>
  </ds:schemaRefs>
</ds:datastoreItem>
</file>

<file path=customXml/itemProps2.xml><?xml version="1.0" encoding="utf-8"?>
<ds:datastoreItem xmlns:ds="http://schemas.openxmlformats.org/officeDocument/2006/customXml" ds:itemID="{9F3FFA5C-1E4A-4E59-A663-20C0322F0F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925357-3BC1-4250-BC4C-DE17CA4086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686464-9da6-4522-ae2a-5da0fc59853a"/>
    <ds:schemaRef ds:uri="53fb48d8-76ef-4cb7-ab57-63e3828b7b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BF192F-5A39-4E5D-9A6C-69215F1D8A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Ferey</dc:creator>
  <cp:keywords/>
  <dc:description/>
  <cp:lastModifiedBy>Jennifer Peak-Ruffle</cp:lastModifiedBy>
  <cp:revision>2</cp:revision>
  <cp:lastPrinted>2026-08-27T06:54:00Z</cp:lastPrinted>
  <dcterms:created xsi:type="dcterms:W3CDTF">2026-08-27T14:25:00Z</dcterms:created>
  <dcterms:modified xsi:type="dcterms:W3CDTF">2026-08-27T14:25:00Z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  <property fmtid="{D5CDD505-2E9C-101B-9397-08002B2CF9AE}" pid="3" name="MediaServiceImageTags">
    <vt:lpwstr/>
  </property>
</Properties>
</file>