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34"/>
        <w:tblW w:w="0" w:type="auto"/>
        <w:tblLook w:val="04A0" w:firstRow="1" w:lastRow="0" w:firstColumn="1" w:lastColumn="0" w:noHBand="0" w:noVBand="1"/>
      </w:tblPr>
      <w:tblGrid>
        <w:gridCol w:w="5228"/>
        <w:gridCol w:w="5228"/>
      </w:tblGrid>
      <w:tr w:rsidR="00E71182" w14:paraId="0150AD83" w14:textId="77777777" w:rsidTr="6D00F41B">
        <w:tc>
          <w:tcPr>
            <w:tcW w:w="10456" w:type="dxa"/>
            <w:gridSpan w:val="2"/>
          </w:tcPr>
          <w:p w14:paraId="3B5EFF77" w14:textId="001D2176" w:rsidR="00E71182" w:rsidRPr="00E71182" w:rsidRDefault="5DC8BBE3" w:rsidP="14F0940A">
            <w:pPr>
              <w:jc w:val="center"/>
              <w:rPr>
                <w:rFonts w:ascii="Century Gothic" w:hAnsi="Century Gothic"/>
                <w:sz w:val="36"/>
                <w:szCs w:val="36"/>
              </w:rPr>
            </w:pPr>
            <w:r w:rsidRPr="14F0940A">
              <w:rPr>
                <w:rFonts w:ascii="Century Gothic" w:eastAsia="Century Gothic" w:hAnsi="Century Gothic" w:cs="Century Gothic"/>
                <w:sz w:val="20"/>
                <w:szCs w:val="20"/>
              </w:rPr>
              <w:t xml:space="preserve"> </w:t>
            </w:r>
            <w:proofErr w:type="gramStart"/>
            <w:r w:rsidR="0498A914" w:rsidRPr="14F0940A">
              <w:rPr>
                <w:rFonts w:ascii="Century Gothic" w:hAnsi="Century Gothic"/>
                <w:sz w:val="36"/>
                <w:szCs w:val="36"/>
              </w:rPr>
              <w:t xml:space="preserve">Year  </w:t>
            </w:r>
            <w:r w:rsidR="72697FDB" w:rsidRPr="14F0940A">
              <w:rPr>
                <w:rFonts w:ascii="Century Gothic" w:hAnsi="Century Gothic"/>
                <w:sz w:val="36"/>
                <w:szCs w:val="36"/>
              </w:rPr>
              <w:t>1</w:t>
            </w:r>
            <w:proofErr w:type="gramEnd"/>
            <w:r w:rsidR="0498A914" w:rsidRPr="14F0940A">
              <w:rPr>
                <w:rFonts w:ascii="Century Gothic" w:hAnsi="Century Gothic"/>
                <w:sz w:val="36"/>
                <w:szCs w:val="36"/>
              </w:rPr>
              <w:t xml:space="preserve">  Curriculum Newsletter </w:t>
            </w:r>
          </w:p>
          <w:p w14:paraId="467B3FF0" w14:textId="6BFC81CE" w:rsidR="00E71182" w:rsidRPr="00DE3F21" w:rsidRDefault="00417CFF" w:rsidP="00E71182">
            <w:pPr>
              <w:jc w:val="center"/>
              <w:rPr>
                <w:rFonts w:ascii="Century Gothic" w:hAnsi="Century Gothic"/>
                <w:sz w:val="20"/>
                <w:szCs w:val="20"/>
              </w:rPr>
            </w:pPr>
            <w:r>
              <w:rPr>
                <w:rFonts w:ascii="Century Gothic" w:hAnsi="Century Gothic"/>
                <w:sz w:val="32"/>
                <w:szCs w:val="32"/>
              </w:rPr>
              <w:t>S</w:t>
            </w:r>
            <w:r w:rsidR="00AB56ED">
              <w:rPr>
                <w:rFonts w:ascii="Century Gothic" w:hAnsi="Century Gothic"/>
                <w:sz w:val="32"/>
                <w:szCs w:val="32"/>
              </w:rPr>
              <w:t xml:space="preserve">ummer </w:t>
            </w:r>
            <w:r w:rsidR="004E1D32">
              <w:rPr>
                <w:rFonts w:ascii="Century Gothic" w:hAnsi="Century Gothic"/>
                <w:sz w:val="32"/>
                <w:szCs w:val="32"/>
              </w:rPr>
              <w:t>2</w:t>
            </w:r>
          </w:p>
        </w:tc>
      </w:tr>
      <w:tr w:rsidR="00E71182" w14:paraId="6D6614E2" w14:textId="77777777" w:rsidTr="6D00F41B">
        <w:tc>
          <w:tcPr>
            <w:tcW w:w="10456" w:type="dxa"/>
            <w:gridSpan w:val="2"/>
            <w:shd w:val="clear" w:color="auto" w:fill="D9D9D9" w:themeFill="background1" w:themeFillShade="D9"/>
          </w:tcPr>
          <w:p w14:paraId="0F1D2D78" w14:textId="77777777" w:rsidR="00E71182" w:rsidRPr="00DE3F21" w:rsidRDefault="00E71182" w:rsidP="00E71182">
            <w:pPr>
              <w:rPr>
                <w:rFonts w:ascii="Century Gothic" w:hAnsi="Century Gothic"/>
                <w:sz w:val="20"/>
                <w:szCs w:val="20"/>
              </w:rPr>
            </w:pPr>
            <w:r>
              <w:rPr>
                <w:rFonts w:ascii="Century Gothic" w:hAnsi="Century Gothic"/>
                <w:sz w:val="20"/>
                <w:szCs w:val="20"/>
              </w:rPr>
              <w:t>Class information</w:t>
            </w:r>
          </w:p>
        </w:tc>
      </w:tr>
      <w:tr w:rsidR="00E71182" w14:paraId="71F1A3CE" w14:textId="77777777" w:rsidTr="6D00F41B">
        <w:tc>
          <w:tcPr>
            <w:tcW w:w="10456" w:type="dxa"/>
            <w:gridSpan w:val="2"/>
          </w:tcPr>
          <w:p w14:paraId="32A396C5" w14:textId="0D753DDA" w:rsidR="5A1B0B49" w:rsidRDefault="79165534" w:rsidP="5A1B0B49">
            <w:pPr>
              <w:rPr>
                <w:rFonts w:ascii="Century Gothic" w:hAnsi="Century Gothic"/>
                <w:sz w:val="20"/>
                <w:szCs w:val="20"/>
              </w:rPr>
            </w:pPr>
            <w:r w:rsidRPr="329090C3">
              <w:rPr>
                <w:rFonts w:ascii="Century Gothic" w:hAnsi="Century Gothic"/>
                <w:sz w:val="20"/>
                <w:szCs w:val="20"/>
              </w:rPr>
              <w:t xml:space="preserve">Hello everyone and welcome back! We hope you have had a </w:t>
            </w:r>
            <w:r w:rsidR="004E1D32">
              <w:rPr>
                <w:rFonts w:ascii="Century Gothic" w:hAnsi="Century Gothic"/>
                <w:sz w:val="20"/>
                <w:szCs w:val="20"/>
              </w:rPr>
              <w:t xml:space="preserve">lovely half term. </w:t>
            </w:r>
          </w:p>
          <w:p w14:paraId="57E82BF3" w14:textId="77777777" w:rsidR="004E1D32" w:rsidRDefault="004E1D32" w:rsidP="5A1B0B49">
            <w:pPr>
              <w:rPr>
                <w:rFonts w:ascii="Century Gothic" w:hAnsi="Century Gothic"/>
                <w:sz w:val="20"/>
                <w:szCs w:val="20"/>
              </w:rPr>
            </w:pPr>
          </w:p>
          <w:p w14:paraId="18DD968E" w14:textId="712EE4D3" w:rsidR="768D4B86" w:rsidRDefault="3D7DAF4A" w:rsidP="768D4B86">
            <w:pPr>
              <w:rPr>
                <w:rFonts w:ascii="Century Gothic" w:hAnsi="Century Gothic"/>
                <w:sz w:val="20"/>
                <w:szCs w:val="20"/>
              </w:rPr>
            </w:pPr>
            <w:r w:rsidRPr="329090C3">
              <w:rPr>
                <w:rFonts w:ascii="Century Gothic" w:hAnsi="Century Gothic"/>
                <w:b/>
                <w:bCs/>
                <w:sz w:val="20"/>
                <w:szCs w:val="20"/>
                <w:u w:val="single"/>
              </w:rPr>
              <w:t>Reading</w:t>
            </w:r>
            <w:r w:rsidRPr="329090C3">
              <w:rPr>
                <w:rFonts w:ascii="Century Gothic" w:hAnsi="Century Gothic"/>
                <w:sz w:val="20"/>
                <w:szCs w:val="20"/>
              </w:rPr>
              <w:t xml:space="preserve"> –</w:t>
            </w:r>
            <w:r w:rsidR="4FD300C1" w:rsidRPr="329090C3">
              <w:rPr>
                <w:rFonts w:ascii="Century Gothic" w:hAnsi="Century Gothic"/>
                <w:sz w:val="20"/>
                <w:szCs w:val="20"/>
              </w:rPr>
              <w:t xml:space="preserve"> </w:t>
            </w:r>
            <w:r w:rsidR="03899C5D" w:rsidRPr="329090C3">
              <w:rPr>
                <w:rFonts w:ascii="Century Gothic" w:hAnsi="Century Gothic"/>
                <w:sz w:val="20"/>
                <w:szCs w:val="20"/>
              </w:rPr>
              <w:t>P</w:t>
            </w:r>
            <w:r w:rsidR="4FD300C1" w:rsidRPr="329090C3">
              <w:rPr>
                <w:rFonts w:ascii="Century Gothic" w:hAnsi="Century Gothic"/>
                <w:sz w:val="20"/>
                <w:szCs w:val="20"/>
              </w:rPr>
              <w:t xml:space="preserve">lease </w:t>
            </w:r>
            <w:r w:rsidR="2C7C93DC" w:rsidRPr="329090C3">
              <w:rPr>
                <w:rFonts w:ascii="Century Gothic" w:hAnsi="Century Gothic"/>
                <w:sz w:val="20"/>
                <w:szCs w:val="20"/>
              </w:rPr>
              <w:t xml:space="preserve">continue to </w:t>
            </w:r>
            <w:r w:rsidR="4FD300C1" w:rsidRPr="329090C3">
              <w:rPr>
                <w:rFonts w:ascii="Century Gothic" w:hAnsi="Century Gothic"/>
                <w:sz w:val="20"/>
                <w:szCs w:val="20"/>
              </w:rPr>
              <w:t xml:space="preserve">read with your child </w:t>
            </w:r>
            <w:r w:rsidR="4FD300C1" w:rsidRPr="329090C3">
              <w:rPr>
                <w:rFonts w:ascii="Century Gothic" w:hAnsi="Century Gothic"/>
                <w:b/>
                <w:bCs/>
                <w:sz w:val="20"/>
                <w:szCs w:val="20"/>
              </w:rPr>
              <w:t>every day</w:t>
            </w:r>
            <w:r w:rsidR="179CA09D" w:rsidRPr="329090C3">
              <w:rPr>
                <w:rFonts w:ascii="Century Gothic" w:hAnsi="Century Gothic"/>
                <w:sz w:val="20"/>
                <w:szCs w:val="20"/>
              </w:rPr>
              <w:t xml:space="preserve"> and record down in their reading record</w:t>
            </w:r>
            <w:r w:rsidR="3B883571" w:rsidRPr="329090C3">
              <w:rPr>
                <w:rFonts w:ascii="Century Gothic" w:hAnsi="Century Gothic"/>
                <w:sz w:val="20"/>
                <w:szCs w:val="20"/>
              </w:rPr>
              <w:t>.</w:t>
            </w:r>
            <w:r w:rsidR="341C9F3C" w:rsidRPr="329090C3">
              <w:rPr>
                <w:rFonts w:ascii="Century Gothic" w:hAnsi="Century Gothic"/>
                <w:sz w:val="20"/>
                <w:szCs w:val="20"/>
              </w:rPr>
              <w:t xml:space="preserve"> It has been so lovely to see how much reading is being done at home</w:t>
            </w:r>
            <w:r w:rsidR="6139924A" w:rsidRPr="329090C3">
              <w:rPr>
                <w:rFonts w:ascii="Century Gothic" w:hAnsi="Century Gothic"/>
                <w:sz w:val="20"/>
                <w:szCs w:val="20"/>
              </w:rPr>
              <w:t xml:space="preserve">, as it is such an important part of the reading journey in Year 1. </w:t>
            </w:r>
          </w:p>
          <w:p w14:paraId="4C75AA2C" w14:textId="58B08A54" w:rsidR="00E71182" w:rsidRPr="00DE3F21" w:rsidRDefault="4202D805" w:rsidP="5A1B0B49">
            <w:pPr>
              <w:rPr>
                <w:rFonts w:ascii="Century Gothic" w:hAnsi="Century Gothic"/>
                <w:sz w:val="20"/>
                <w:szCs w:val="20"/>
              </w:rPr>
            </w:pPr>
            <w:r w:rsidRPr="14F0940A">
              <w:rPr>
                <w:rFonts w:ascii="Century Gothic" w:hAnsi="Century Gothic"/>
                <w:b/>
                <w:bCs/>
                <w:sz w:val="20"/>
                <w:szCs w:val="20"/>
                <w:u w:val="single"/>
              </w:rPr>
              <w:t>PE</w:t>
            </w:r>
            <w:r w:rsidRPr="14F0940A">
              <w:rPr>
                <w:rFonts w:ascii="Century Gothic" w:hAnsi="Century Gothic"/>
                <w:sz w:val="20"/>
                <w:szCs w:val="20"/>
              </w:rPr>
              <w:t xml:space="preserve"> </w:t>
            </w:r>
            <w:r w:rsidR="10B60631" w:rsidRPr="14F0940A">
              <w:rPr>
                <w:rFonts w:ascii="Century Gothic" w:hAnsi="Century Gothic"/>
                <w:sz w:val="20"/>
                <w:szCs w:val="20"/>
              </w:rPr>
              <w:t>is</w:t>
            </w:r>
            <w:r w:rsidRPr="14F0940A">
              <w:rPr>
                <w:rFonts w:ascii="Century Gothic" w:hAnsi="Century Gothic"/>
                <w:sz w:val="20"/>
                <w:szCs w:val="20"/>
              </w:rPr>
              <w:t xml:space="preserve"> on a</w:t>
            </w:r>
            <w:r w:rsidR="562122F6" w:rsidRPr="14F0940A">
              <w:rPr>
                <w:rFonts w:ascii="Century Gothic" w:hAnsi="Century Gothic"/>
                <w:sz w:val="20"/>
                <w:szCs w:val="20"/>
              </w:rPr>
              <w:t xml:space="preserve"> </w:t>
            </w:r>
            <w:r w:rsidR="562122F6" w:rsidRPr="14F0940A">
              <w:rPr>
                <w:rFonts w:ascii="Century Gothic" w:hAnsi="Century Gothic"/>
                <w:b/>
                <w:bCs/>
                <w:sz w:val="20"/>
                <w:szCs w:val="20"/>
              </w:rPr>
              <w:t>Monday</w:t>
            </w:r>
            <w:r w:rsidR="562122F6" w:rsidRPr="14F0940A">
              <w:rPr>
                <w:rFonts w:ascii="Century Gothic" w:hAnsi="Century Gothic"/>
                <w:sz w:val="20"/>
                <w:szCs w:val="20"/>
              </w:rPr>
              <w:t xml:space="preserve"> and</w:t>
            </w:r>
            <w:r w:rsidRPr="14F0940A">
              <w:rPr>
                <w:rFonts w:ascii="Century Gothic" w:hAnsi="Century Gothic"/>
                <w:sz w:val="20"/>
                <w:szCs w:val="20"/>
              </w:rPr>
              <w:t xml:space="preserve"> </w:t>
            </w:r>
            <w:r w:rsidR="09C335DE" w:rsidRPr="14F0940A">
              <w:rPr>
                <w:rFonts w:ascii="Century Gothic" w:hAnsi="Century Gothic"/>
                <w:b/>
                <w:bCs/>
                <w:sz w:val="20"/>
                <w:szCs w:val="20"/>
              </w:rPr>
              <w:t>Wednesday</w:t>
            </w:r>
            <w:r w:rsidRPr="14F0940A">
              <w:rPr>
                <w:rFonts w:ascii="Century Gothic" w:hAnsi="Century Gothic"/>
                <w:sz w:val="20"/>
                <w:szCs w:val="20"/>
              </w:rPr>
              <w:t xml:space="preserve">. </w:t>
            </w:r>
            <w:r w:rsidR="6DACF998" w:rsidRPr="14F0940A">
              <w:rPr>
                <w:rFonts w:ascii="Century Gothic" w:hAnsi="Century Gothic"/>
                <w:sz w:val="20"/>
                <w:szCs w:val="20"/>
              </w:rPr>
              <w:t>With</w:t>
            </w:r>
            <w:r w:rsidR="6F22B5C4" w:rsidRPr="14F0940A">
              <w:rPr>
                <w:rFonts w:ascii="Century Gothic" w:hAnsi="Century Gothic"/>
                <w:sz w:val="20"/>
                <w:szCs w:val="20"/>
              </w:rPr>
              <w:t xml:space="preserve"> the weather is getting </w:t>
            </w:r>
            <w:r w:rsidR="6DACF998" w:rsidRPr="14F0940A">
              <w:rPr>
                <w:rFonts w:ascii="Century Gothic" w:hAnsi="Century Gothic"/>
                <w:sz w:val="20"/>
                <w:szCs w:val="20"/>
              </w:rPr>
              <w:t>slightly warmer</w:t>
            </w:r>
            <w:r w:rsidR="6F22B5C4" w:rsidRPr="14F0940A">
              <w:rPr>
                <w:rFonts w:ascii="Century Gothic" w:hAnsi="Century Gothic"/>
                <w:sz w:val="20"/>
                <w:szCs w:val="20"/>
              </w:rPr>
              <w:t xml:space="preserve">, we may </w:t>
            </w:r>
            <w:r w:rsidR="6DACF998" w:rsidRPr="14F0940A">
              <w:rPr>
                <w:rFonts w:ascii="Century Gothic" w:hAnsi="Century Gothic"/>
                <w:sz w:val="20"/>
                <w:szCs w:val="20"/>
              </w:rPr>
              <w:t xml:space="preserve">be going </w:t>
            </w:r>
            <w:r w:rsidR="6F22B5C4" w:rsidRPr="14F0940A">
              <w:rPr>
                <w:rFonts w:ascii="Century Gothic" w:hAnsi="Century Gothic"/>
                <w:sz w:val="20"/>
                <w:szCs w:val="20"/>
              </w:rPr>
              <w:t>outside for our PE lessons</w:t>
            </w:r>
            <w:r w:rsidR="6DACF998" w:rsidRPr="14F0940A">
              <w:rPr>
                <w:rFonts w:ascii="Century Gothic" w:hAnsi="Century Gothic"/>
                <w:sz w:val="20"/>
                <w:szCs w:val="20"/>
              </w:rPr>
              <w:t xml:space="preserve"> </w:t>
            </w:r>
            <w:proofErr w:type="gramStart"/>
            <w:r w:rsidR="6DACF998" w:rsidRPr="14F0940A">
              <w:rPr>
                <w:rFonts w:ascii="Century Gothic" w:hAnsi="Century Gothic"/>
                <w:sz w:val="20"/>
                <w:szCs w:val="20"/>
              </w:rPr>
              <w:t>more and more</w:t>
            </w:r>
            <w:proofErr w:type="gramEnd"/>
            <w:r w:rsidR="6F22B5C4" w:rsidRPr="14F0940A">
              <w:rPr>
                <w:rFonts w:ascii="Century Gothic" w:hAnsi="Century Gothic"/>
                <w:sz w:val="20"/>
                <w:szCs w:val="20"/>
              </w:rPr>
              <w:t xml:space="preserve">, so </w:t>
            </w:r>
            <w:r w:rsidR="6DACF998" w:rsidRPr="14F0940A">
              <w:rPr>
                <w:rFonts w:ascii="Century Gothic" w:hAnsi="Century Gothic"/>
                <w:sz w:val="20"/>
                <w:szCs w:val="20"/>
              </w:rPr>
              <w:t xml:space="preserve">please </w:t>
            </w:r>
            <w:r w:rsidR="6F22B5C4" w:rsidRPr="14F0940A">
              <w:rPr>
                <w:rFonts w:ascii="Century Gothic" w:hAnsi="Century Gothic"/>
                <w:sz w:val="20"/>
                <w:szCs w:val="20"/>
              </w:rPr>
              <w:t xml:space="preserve">make sure to wear appropriate clothing and footwear. </w:t>
            </w:r>
          </w:p>
          <w:p w14:paraId="53EAE0F7" w14:textId="50B6668C" w:rsidR="329090C3" w:rsidRDefault="6EFA663C" w:rsidP="329090C3">
            <w:pPr>
              <w:rPr>
                <w:rFonts w:ascii="Century Gothic" w:hAnsi="Century Gothic"/>
                <w:sz w:val="20"/>
                <w:szCs w:val="20"/>
              </w:rPr>
            </w:pPr>
            <w:r w:rsidRPr="329090C3">
              <w:rPr>
                <w:rFonts w:ascii="Century Gothic" w:hAnsi="Century Gothic"/>
                <w:b/>
                <w:bCs/>
                <w:sz w:val="20"/>
                <w:szCs w:val="20"/>
                <w:u w:val="single"/>
              </w:rPr>
              <w:t>Homework</w:t>
            </w:r>
            <w:r w:rsidRPr="329090C3">
              <w:rPr>
                <w:rFonts w:ascii="Century Gothic" w:hAnsi="Century Gothic"/>
                <w:sz w:val="20"/>
                <w:szCs w:val="20"/>
              </w:rPr>
              <w:t xml:space="preserve"> – </w:t>
            </w:r>
            <w:r w:rsidR="47BD1488" w:rsidRPr="329090C3">
              <w:rPr>
                <w:rFonts w:ascii="Century Gothic" w:hAnsi="Century Gothic"/>
                <w:sz w:val="20"/>
                <w:szCs w:val="20"/>
              </w:rPr>
              <w:t>It has been great to see the work you have done at home, off the COOL home learning grids.</w:t>
            </w:r>
          </w:p>
          <w:p w14:paraId="0E0F09A4" w14:textId="7BC64D62" w:rsidR="00E71182" w:rsidRPr="00DE3F21" w:rsidRDefault="49982077" w:rsidP="5A1B0B49">
            <w:pPr>
              <w:rPr>
                <w:rFonts w:ascii="Century Gothic" w:hAnsi="Century Gothic"/>
                <w:sz w:val="20"/>
                <w:szCs w:val="20"/>
              </w:rPr>
            </w:pPr>
            <w:r w:rsidRPr="14F0940A">
              <w:rPr>
                <w:rFonts w:ascii="Century Gothic" w:hAnsi="Century Gothic"/>
                <w:sz w:val="20"/>
                <w:szCs w:val="20"/>
              </w:rPr>
              <w:t>M</w:t>
            </w:r>
            <w:r w:rsidR="449F6239" w:rsidRPr="14F0940A">
              <w:rPr>
                <w:rFonts w:ascii="Century Gothic" w:hAnsi="Century Gothic"/>
                <w:sz w:val="20"/>
                <w:szCs w:val="20"/>
              </w:rPr>
              <w:t>rs Powell</w:t>
            </w:r>
            <w:r w:rsidR="1BA5EEE8" w:rsidRPr="14F0940A">
              <w:rPr>
                <w:rFonts w:ascii="Century Gothic" w:hAnsi="Century Gothic"/>
                <w:sz w:val="20"/>
                <w:szCs w:val="20"/>
              </w:rPr>
              <w:t xml:space="preserve"> </w:t>
            </w:r>
            <w:r w:rsidRPr="14F0940A">
              <w:rPr>
                <w:rFonts w:ascii="Century Gothic" w:hAnsi="Century Gothic"/>
                <w:sz w:val="20"/>
                <w:szCs w:val="20"/>
              </w:rPr>
              <w:t xml:space="preserve">and Mrs Ruffle </w:t>
            </w:r>
          </w:p>
        </w:tc>
      </w:tr>
      <w:tr w:rsidR="00E71182" w14:paraId="725C1805" w14:textId="77777777" w:rsidTr="6D00F41B">
        <w:tc>
          <w:tcPr>
            <w:tcW w:w="5228" w:type="dxa"/>
            <w:shd w:val="clear" w:color="auto" w:fill="D9D9D9" w:themeFill="background1" w:themeFillShade="D9"/>
          </w:tcPr>
          <w:p w14:paraId="5E25FDC3" w14:textId="77777777" w:rsidR="00E71182" w:rsidRPr="00DE3F21" w:rsidRDefault="00E71182" w:rsidP="00E71182">
            <w:pPr>
              <w:rPr>
                <w:rFonts w:ascii="Century Gothic" w:hAnsi="Century Gothic"/>
                <w:sz w:val="20"/>
                <w:szCs w:val="20"/>
              </w:rPr>
            </w:pPr>
            <w:r>
              <w:rPr>
                <w:rFonts w:ascii="Century Gothic" w:hAnsi="Century Gothic"/>
                <w:sz w:val="20"/>
                <w:szCs w:val="20"/>
              </w:rPr>
              <w:t>English</w:t>
            </w:r>
          </w:p>
        </w:tc>
        <w:tc>
          <w:tcPr>
            <w:tcW w:w="5228" w:type="dxa"/>
            <w:shd w:val="clear" w:color="auto" w:fill="D9D9D9" w:themeFill="background1" w:themeFillShade="D9"/>
          </w:tcPr>
          <w:p w14:paraId="7284F947" w14:textId="77777777" w:rsidR="00E71182" w:rsidRPr="00DE3F21" w:rsidRDefault="00E71182" w:rsidP="00E71182">
            <w:pPr>
              <w:rPr>
                <w:rFonts w:ascii="Century Gothic" w:hAnsi="Century Gothic"/>
                <w:sz w:val="20"/>
                <w:szCs w:val="20"/>
              </w:rPr>
            </w:pPr>
            <w:r>
              <w:rPr>
                <w:rFonts w:ascii="Century Gothic" w:hAnsi="Century Gothic"/>
                <w:sz w:val="20"/>
                <w:szCs w:val="20"/>
              </w:rPr>
              <w:t>Maths</w:t>
            </w:r>
          </w:p>
        </w:tc>
      </w:tr>
      <w:tr w:rsidR="00E71182" w14:paraId="7E3C04CC" w14:textId="77777777" w:rsidTr="6D00F41B">
        <w:tc>
          <w:tcPr>
            <w:tcW w:w="5228" w:type="dxa"/>
          </w:tcPr>
          <w:p w14:paraId="124280C6" w14:textId="5684BCAF" w:rsidR="3BBAE8F8" w:rsidRDefault="50EC358F" w:rsidP="00AB56ED">
            <w:pPr>
              <w:rPr>
                <w:rFonts w:ascii="Century Gothic" w:hAnsi="Century Gothic"/>
                <w:sz w:val="20"/>
                <w:szCs w:val="20"/>
              </w:rPr>
            </w:pPr>
            <w:r w:rsidRPr="329090C3">
              <w:rPr>
                <w:rFonts w:ascii="Century Gothic" w:hAnsi="Century Gothic"/>
                <w:sz w:val="20"/>
                <w:szCs w:val="20"/>
              </w:rPr>
              <w:t>Writing:</w:t>
            </w:r>
            <w:r w:rsidR="3ECD3B80" w:rsidRPr="329090C3">
              <w:rPr>
                <w:rFonts w:ascii="Century Gothic" w:hAnsi="Century Gothic"/>
                <w:sz w:val="20"/>
                <w:szCs w:val="20"/>
              </w:rPr>
              <w:t xml:space="preserve"> </w:t>
            </w:r>
            <w:r w:rsidR="7852BAFD" w:rsidRPr="329090C3">
              <w:rPr>
                <w:rFonts w:ascii="Century Gothic" w:hAnsi="Century Gothic"/>
                <w:sz w:val="20"/>
                <w:szCs w:val="20"/>
              </w:rPr>
              <w:t xml:space="preserve">Writing to </w:t>
            </w:r>
            <w:r w:rsidR="004E1D32">
              <w:rPr>
                <w:rFonts w:ascii="Century Gothic" w:hAnsi="Century Gothic"/>
                <w:sz w:val="20"/>
                <w:szCs w:val="20"/>
              </w:rPr>
              <w:t>entertain - narratives</w:t>
            </w:r>
          </w:p>
          <w:p w14:paraId="1C595513" w14:textId="77777777" w:rsidR="00923C7F" w:rsidRDefault="00923C7F" w:rsidP="6CBE0D47">
            <w:pPr>
              <w:rPr>
                <w:rFonts w:ascii="Century Gothic" w:hAnsi="Century Gothic"/>
                <w:sz w:val="20"/>
                <w:szCs w:val="20"/>
              </w:rPr>
            </w:pPr>
          </w:p>
          <w:p w14:paraId="1DB0A9F6" w14:textId="028D540A" w:rsidR="343E5A08" w:rsidRDefault="343E5A08" w:rsidP="6CBE0D47">
            <w:pPr>
              <w:rPr>
                <w:rFonts w:ascii="Century Gothic" w:hAnsi="Century Gothic"/>
                <w:sz w:val="20"/>
                <w:szCs w:val="20"/>
              </w:rPr>
            </w:pPr>
            <w:r w:rsidRPr="6CBE0D47">
              <w:rPr>
                <w:rFonts w:ascii="Century Gothic" w:hAnsi="Century Gothic"/>
                <w:sz w:val="20"/>
                <w:szCs w:val="20"/>
              </w:rPr>
              <w:t xml:space="preserve">Children will be writing </w:t>
            </w:r>
            <w:r w:rsidR="004E1D32">
              <w:rPr>
                <w:rFonts w:ascii="Century Gothic" w:hAnsi="Century Gothic"/>
                <w:sz w:val="20"/>
                <w:szCs w:val="20"/>
              </w:rPr>
              <w:t xml:space="preserve">their own narratives. A narrative </w:t>
            </w:r>
            <w:r w:rsidR="351F7854" w:rsidRPr="6CBE0D47">
              <w:rPr>
                <w:rFonts w:ascii="Century Gothic" w:hAnsi="Century Gothic"/>
                <w:sz w:val="20"/>
                <w:szCs w:val="20"/>
              </w:rPr>
              <w:t>will be scaffolded by the teacher</w:t>
            </w:r>
            <w:r w:rsidR="386B74C3" w:rsidRPr="6CBE0D47">
              <w:rPr>
                <w:rFonts w:ascii="Century Gothic" w:hAnsi="Century Gothic"/>
                <w:sz w:val="20"/>
                <w:szCs w:val="20"/>
              </w:rPr>
              <w:t xml:space="preserve"> initially, then children will </w:t>
            </w:r>
            <w:r w:rsidR="004E1D32">
              <w:rPr>
                <w:rFonts w:ascii="Century Gothic" w:hAnsi="Century Gothic"/>
                <w:sz w:val="20"/>
                <w:szCs w:val="20"/>
              </w:rPr>
              <w:t>choose their own</w:t>
            </w:r>
            <w:r w:rsidR="386B74C3" w:rsidRPr="6CBE0D47">
              <w:rPr>
                <w:rFonts w:ascii="Century Gothic" w:hAnsi="Century Gothic"/>
                <w:sz w:val="20"/>
                <w:szCs w:val="20"/>
              </w:rPr>
              <w:t xml:space="preserve"> ideas, plan </w:t>
            </w:r>
            <w:r w:rsidR="004E1D32">
              <w:rPr>
                <w:rFonts w:ascii="Century Gothic" w:hAnsi="Century Gothic"/>
                <w:sz w:val="20"/>
                <w:szCs w:val="20"/>
              </w:rPr>
              <w:t xml:space="preserve">out their own story </w:t>
            </w:r>
            <w:r w:rsidR="35442B96" w:rsidRPr="6CBE0D47">
              <w:rPr>
                <w:rFonts w:ascii="Century Gothic" w:hAnsi="Century Gothic"/>
                <w:sz w:val="20"/>
                <w:szCs w:val="20"/>
              </w:rPr>
              <w:t xml:space="preserve">and finally sequence sentences to write their </w:t>
            </w:r>
            <w:r w:rsidR="004E1D32">
              <w:rPr>
                <w:rFonts w:ascii="Century Gothic" w:hAnsi="Century Gothic"/>
                <w:sz w:val="20"/>
                <w:szCs w:val="20"/>
              </w:rPr>
              <w:t>narrative</w:t>
            </w:r>
            <w:r w:rsidR="35442B96" w:rsidRPr="6CBE0D47">
              <w:rPr>
                <w:rFonts w:ascii="Century Gothic" w:hAnsi="Century Gothic"/>
                <w:sz w:val="20"/>
                <w:szCs w:val="20"/>
              </w:rPr>
              <w:t xml:space="preserve">. </w:t>
            </w:r>
          </w:p>
          <w:p w14:paraId="1F503CBF" w14:textId="318127F7" w:rsidR="329090C3" w:rsidRDefault="329090C3" w:rsidP="329090C3">
            <w:pPr>
              <w:rPr>
                <w:rFonts w:ascii="Century Gothic" w:hAnsi="Century Gothic"/>
                <w:sz w:val="20"/>
                <w:szCs w:val="20"/>
              </w:rPr>
            </w:pPr>
          </w:p>
          <w:p w14:paraId="1D2F1EC5" w14:textId="7FC50EE1" w:rsidR="00E71182" w:rsidRPr="00DE3F21" w:rsidRDefault="61BE52E6" w:rsidP="7479ABE8">
            <w:pPr>
              <w:rPr>
                <w:rFonts w:ascii="Century Gothic" w:hAnsi="Century Gothic"/>
                <w:sz w:val="20"/>
                <w:szCs w:val="20"/>
              </w:rPr>
            </w:pPr>
            <w:r w:rsidRPr="7479ABE8">
              <w:rPr>
                <w:rFonts w:ascii="Century Gothic" w:hAnsi="Century Gothic"/>
                <w:sz w:val="20"/>
                <w:szCs w:val="20"/>
              </w:rPr>
              <w:t>Spelling, punctuation and grammar:</w:t>
            </w:r>
          </w:p>
          <w:p w14:paraId="1C8D100D" w14:textId="7A288204" w:rsidR="00E71182" w:rsidRPr="00DE3F21" w:rsidRDefault="61BE52E6" w:rsidP="5A1B0B49">
            <w:pPr>
              <w:pStyle w:val="ListParagraph"/>
              <w:numPr>
                <w:ilvl w:val="0"/>
                <w:numId w:val="2"/>
              </w:numPr>
              <w:rPr>
                <w:rFonts w:ascii="Century Gothic" w:hAnsi="Century Gothic"/>
                <w:sz w:val="20"/>
                <w:szCs w:val="20"/>
              </w:rPr>
            </w:pPr>
            <w:r w:rsidRPr="329090C3">
              <w:rPr>
                <w:rFonts w:ascii="Century Gothic" w:hAnsi="Century Gothic"/>
                <w:sz w:val="20"/>
                <w:szCs w:val="20"/>
              </w:rPr>
              <w:t xml:space="preserve">Daily phonics lessons, </w:t>
            </w:r>
          </w:p>
          <w:p w14:paraId="2EB5F4A0" w14:textId="0AC44E79" w:rsidR="00E71182" w:rsidRPr="00DE3F21" w:rsidRDefault="61BE52E6" w:rsidP="5A1B0B49">
            <w:pPr>
              <w:pStyle w:val="ListParagraph"/>
              <w:numPr>
                <w:ilvl w:val="0"/>
                <w:numId w:val="2"/>
              </w:numPr>
              <w:rPr>
                <w:rFonts w:ascii="Century Gothic" w:hAnsi="Century Gothic"/>
                <w:sz w:val="20"/>
                <w:szCs w:val="20"/>
              </w:rPr>
            </w:pPr>
            <w:r w:rsidRPr="329090C3">
              <w:rPr>
                <w:rFonts w:ascii="Century Gothic" w:hAnsi="Century Gothic"/>
                <w:sz w:val="20"/>
                <w:szCs w:val="20"/>
              </w:rPr>
              <w:t xml:space="preserve">Nouns, verbs, subject, </w:t>
            </w:r>
            <w:r w:rsidR="2BF71F4F" w:rsidRPr="329090C3">
              <w:rPr>
                <w:rFonts w:ascii="Century Gothic" w:hAnsi="Century Gothic"/>
                <w:sz w:val="20"/>
                <w:szCs w:val="20"/>
              </w:rPr>
              <w:t>predicate</w:t>
            </w:r>
            <w:r w:rsidR="757C3BAF" w:rsidRPr="329090C3">
              <w:rPr>
                <w:rFonts w:ascii="Century Gothic" w:hAnsi="Century Gothic"/>
                <w:sz w:val="20"/>
                <w:szCs w:val="20"/>
              </w:rPr>
              <w:t>,</w:t>
            </w:r>
          </w:p>
          <w:p w14:paraId="6497D685" w14:textId="20D4A11D" w:rsidR="2DBAD1DD" w:rsidRDefault="2DBAD1DD" w:rsidP="329090C3">
            <w:pPr>
              <w:pStyle w:val="ListParagraph"/>
              <w:numPr>
                <w:ilvl w:val="0"/>
                <w:numId w:val="2"/>
              </w:numPr>
              <w:rPr>
                <w:rFonts w:ascii="Century Gothic" w:hAnsi="Century Gothic"/>
                <w:sz w:val="20"/>
                <w:szCs w:val="20"/>
              </w:rPr>
            </w:pPr>
            <w:r w:rsidRPr="329090C3">
              <w:rPr>
                <w:rFonts w:ascii="Century Gothic" w:hAnsi="Century Gothic"/>
                <w:sz w:val="20"/>
                <w:szCs w:val="20"/>
              </w:rPr>
              <w:t>Punctuating proper nouns</w:t>
            </w:r>
            <w:r w:rsidR="055CA482" w:rsidRPr="329090C3">
              <w:rPr>
                <w:rFonts w:ascii="Century Gothic" w:hAnsi="Century Gothic"/>
                <w:sz w:val="20"/>
                <w:szCs w:val="20"/>
              </w:rPr>
              <w:t>,</w:t>
            </w:r>
          </w:p>
          <w:p w14:paraId="1C0A23AB" w14:textId="77777777" w:rsidR="00561F9B" w:rsidRDefault="22A9E5C7" w:rsidP="00561F9B">
            <w:pPr>
              <w:pStyle w:val="ListParagraph"/>
              <w:numPr>
                <w:ilvl w:val="0"/>
                <w:numId w:val="2"/>
              </w:numPr>
              <w:rPr>
                <w:rFonts w:ascii="Century Gothic" w:hAnsi="Century Gothic"/>
                <w:sz w:val="20"/>
                <w:szCs w:val="20"/>
              </w:rPr>
            </w:pPr>
            <w:r w:rsidRPr="329090C3">
              <w:rPr>
                <w:rFonts w:ascii="Century Gothic" w:hAnsi="Century Gothic"/>
                <w:sz w:val="20"/>
                <w:szCs w:val="20"/>
              </w:rPr>
              <w:t xml:space="preserve">Using </w:t>
            </w:r>
            <w:r w:rsidR="00561F9B">
              <w:rPr>
                <w:rFonts w:ascii="Century Gothic" w:hAnsi="Century Gothic"/>
                <w:sz w:val="20"/>
                <w:szCs w:val="20"/>
              </w:rPr>
              <w:t>correct punctuation</w:t>
            </w:r>
            <w:r w:rsidR="00C932DF" w:rsidRPr="00561F9B">
              <w:rPr>
                <w:rFonts w:ascii="Century Gothic" w:hAnsi="Century Gothic"/>
                <w:sz w:val="20"/>
                <w:szCs w:val="20"/>
              </w:rPr>
              <w:t>,</w:t>
            </w:r>
          </w:p>
          <w:p w14:paraId="54CFB51C" w14:textId="104D7209" w:rsidR="55EB9B51" w:rsidRDefault="55EB9B51" w:rsidP="6CBE0D47">
            <w:pPr>
              <w:pStyle w:val="ListParagraph"/>
              <w:numPr>
                <w:ilvl w:val="0"/>
                <w:numId w:val="2"/>
              </w:numPr>
              <w:rPr>
                <w:rFonts w:ascii="Century Gothic" w:hAnsi="Century Gothic"/>
              </w:rPr>
            </w:pPr>
            <w:r w:rsidRPr="6CBE0D47">
              <w:rPr>
                <w:rFonts w:ascii="Century Gothic" w:hAnsi="Century Gothic"/>
                <w:sz w:val="20"/>
                <w:szCs w:val="20"/>
              </w:rPr>
              <w:t>Use adjectives to describe,</w:t>
            </w:r>
          </w:p>
          <w:p w14:paraId="09520157" w14:textId="2DDE6639" w:rsidR="00561F9B" w:rsidRPr="00561F9B" w:rsidRDefault="004E1D32" w:rsidP="00561F9B">
            <w:pPr>
              <w:pStyle w:val="ListParagraph"/>
              <w:numPr>
                <w:ilvl w:val="0"/>
                <w:numId w:val="2"/>
              </w:numPr>
              <w:rPr>
                <w:rFonts w:ascii="Century Gothic" w:hAnsi="Century Gothic"/>
                <w:sz w:val="20"/>
                <w:szCs w:val="20"/>
              </w:rPr>
            </w:pPr>
            <w:r>
              <w:rPr>
                <w:rFonts w:ascii="Century Gothic" w:hAnsi="Century Gothic"/>
                <w:sz w:val="20"/>
                <w:szCs w:val="20"/>
              </w:rPr>
              <w:t xml:space="preserve">Adding ‘er’ and ‘est’ suffixes to adjectives. </w:t>
            </w:r>
          </w:p>
          <w:p w14:paraId="54B3835E" w14:textId="10DAF3D3" w:rsidR="00E71182" w:rsidRPr="00DE3F21" w:rsidRDefault="00E71182" w:rsidP="7479ABE8">
            <w:pPr>
              <w:rPr>
                <w:rFonts w:ascii="Century Gothic" w:hAnsi="Century Gothic"/>
                <w:sz w:val="20"/>
                <w:szCs w:val="20"/>
              </w:rPr>
            </w:pPr>
          </w:p>
          <w:p w14:paraId="34961597" w14:textId="06733594" w:rsidR="00E71182" w:rsidRPr="00DE3F21" w:rsidRDefault="00316417" w:rsidP="7479ABE8">
            <w:pPr>
              <w:rPr>
                <w:rFonts w:ascii="Century Gothic" w:hAnsi="Century Gothic"/>
                <w:sz w:val="20"/>
                <w:szCs w:val="20"/>
              </w:rPr>
            </w:pPr>
            <w:r>
              <w:rPr>
                <w:rFonts w:ascii="Century Gothic" w:hAnsi="Century Gothic"/>
                <w:sz w:val="20"/>
                <w:szCs w:val="20"/>
              </w:rPr>
              <w:t>Daily</w:t>
            </w:r>
            <w:r w:rsidR="2BF71F4F" w:rsidRPr="52F54AB3">
              <w:rPr>
                <w:rFonts w:ascii="Century Gothic" w:hAnsi="Century Gothic"/>
                <w:sz w:val="20"/>
                <w:szCs w:val="20"/>
              </w:rPr>
              <w:t xml:space="preserve"> handwriting </w:t>
            </w:r>
            <w:r>
              <w:rPr>
                <w:rFonts w:ascii="Century Gothic" w:hAnsi="Century Gothic"/>
                <w:sz w:val="20"/>
                <w:szCs w:val="20"/>
              </w:rPr>
              <w:t>sessions</w:t>
            </w:r>
            <w:r w:rsidR="2BF71F4F" w:rsidRPr="52F54AB3">
              <w:rPr>
                <w:rFonts w:ascii="Century Gothic" w:hAnsi="Century Gothic"/>
                <w:sz w:val="20"/>
                <w:szCs w:val="20"/>
              </w:rPr>
              <w:t>.</w:t>
            </w:r>
          </w:p>
        </w:tc>
        <w:tc>
          <w:tcPr>
            <w:tcW w:w="5228" w:type="dxa"/>
          </w:tcPr>
          <w:p w14:paraId="7585DC7A" w14:textId="116B8EE6" w:rsidR="004E1D32" w:rsidRDefault="004E1D32" w:rsidP="004E1D32">
            <w:pPr>
              <w:rPr>
                <w:rFonts w:ascii="Century Gothic" w:hAnsi="Century Gothic"/>
                <w:sz w:val="20"/>
                <w:szCs w:val="20"/>
              </w:rPr>
            </w:pPr>
            <w:r>
              <w:rPr>
                <w:rFonts w:ascii="Century Gothic" w:hAnsi="Century Gothic"/>
                <w:sz w:val="20"/>
                <w:szCs w:val="20"/>
              </w:rPr>
              <w:t>Place Value:</w:t>
            </w:r>
          </w:p>
          <w:p w14:paraId="02CFA219" w14:textId="042DCD5E" w:rsidR="004E1D32" w:rsidRDefault="004E1D32" w:rsidP="004E1D32">
            <w:pPr>
              <w:pStyle w:val="ListParagraph"/>
              <w:numPr>
                <w:ilvl w:val="0"/>
                <w:numId w:val="8"/>
              </w:numPr>
              <w:rPr>
                <w:rFonts w:ascii="Century Gothic" w:hAnsi="Century Gothic"/>
                <w:sz w:val="20"/>
                <w:szCs w:val="20"/>
              </w:rPr>
            </w:pPr>
            <w:r>
              <w:rPr>
                <w:rFonts w:ascii="Century Gothic" w:hAnsi="Century Gothic"/>
                <w:sz w:val="20"/>
                <w:szCs w:val="20"/>
              </w:rPr>
              <w:t>Looking at numbers 50-100,</w:t>
            </w:r>
          </w:p>
          <w:p w14:paraId="4D035325" w14:textId="76AC00D3" w:rsidR="004E1D32" w:rsidRDefault="004E1D32" w:rsidP="004E1D32">
            <w:pPr>
              <w:pStyle w:val="ListParagraph"/>
              <w:numPr>
                <w:ilvl w:val="0"/>
                <w:numId w:val="8"/>
              </w:numPr>
              <w:rPr>
                <w:rFonts w:ascii="Century Gothic" w:hAnsi="Century Gothic"/>
                <w:sz w:val="20"/>
                <w:szCs w:val="20"/>
              </w:rPr>
            </w:pPr>
            <w:r>
              <w:rPr>
                <w:rFonts w:ascii="Century Gothic" w:hAnsi="Century Gothic"/>
                <w:sz w:val="20"/>
                <w:szCs w:val="20"/>
              </w:rPr>
              <w:t>Partitioning numbers into tens and ones,</w:t>
            </w:r>
          </w:p>
          <w:p w14:paraId="1B4CF47B" w14:textId="76C8A490" w:rsidR="004E1D32" w:rsidRDefault="004E1D32" w:rsidP="004E1D32">
            <w:pPr>
              <w:pStyle w:val="ListParagraph"/>
              <w:numPr>
                <w:ilvl w:val="0"/>
                <w:numId w:val="8"/>
              </w:numPr>
              <w:rPr>
                <w:rFonts w:ascii="Century Gothic" w:hAnsi="Century Gothic"/>
                <w:sz w:val="20"/>
                <w:szCs w:val="20"/>
              </w:rPr>
            </w:pPr>
            <w:r>
              <w:rPr>
                <w:rFonts w:ascii="Century Gothic" w:hAnsi="Century Gothic"/>
                <w:sz w:val="20"/>
                <w:szCs w:val="20"/>
              </w:rPr>
              <w:t>Comparing numbers.</w:t>
            </w:r>
          </w:p>
          <w:p w14:paraId="363731E2" w14:textId="77777777" w:rsidR="004E1D32" w:rsidRDefault="004E1D32" w:rsidP="004E1D32">
            <w:pPr>
              <w:rPr>
                <w:rFonts w:ascii="Century Gothic" w:hAnsi="Century Gothic"/>
                <w:sz w:val="20"/>
                <w:szCs w:val="20"/>
              </w:rPr>
            </w:pPr>
          </w:p>
          <w:p w14:paraId="4F8D91CA" w14:textId="3F799433" w:rsidR="004E1D32" w:rsidRDefault="004E1D32" w:rsidP="004E1D32">
            <w:pPr>
              <w:rPr>
                <w:rFonts w:ascii="Century Gothic" w:hAnsi="Century Gothic"/>
                <w:sz w:val="20"/>
                <w:szCs w:val="20"/>
              </w:rPr>
            </w:pPr>
            <w:r>
              <w:rPr>
                <w:rFonts w:ascii="Century Gothic" w:hAnsi="Century Gothic"/>
                <w:sz w:val="20"/>
                <w:szCs w:val="20"/>
              </w:rPr>
              <w:t>Time:</w:t>
            </w:r>
          </w:p>
          <w:p w14:paraId="051ED957" w14:textId="77777777" w:rsidR="004E1D32" w:rsidRDefault="004E1D32" w:rsidP="004E1D32">
            <w:pPr>
              <w:pStyle w:val="ListParagraph"/>
              <w:numPr>
                <w:ilvl w:val="0"/>
                <w:numId w:val="9"/>
              </w:numPr>
              <w:rPr>
                <w:rFonts w:ascii="Century Gothic" w:hAnsi="Century Gothic"/>
                <w:sz w:val="20"/>
                <w:szCs w:val="20"/>
              </w:rPr>
            </w:pPr>
            <w:r>
              <w:rPr>
                <w:rFonts w:ascii="Century Gothic" w:hAnsi="Century Gothic"/>
                <w:sz w:val="20"/>
                <w:szCs w:val="20"/>
              </w:rPr>
              <w:t>Telling time to the hour and half hour.</w:t>
            </w:r>
          </w:p>
          <w:p w14:paraId="0B8481C0" w14:textId="77777777" w:rsidR="004E1D32" w:rsidRPr="004E1D32" w:rsidRDefault="004E1D32" w:rsidP="004E1D32">
            <w:pPr>
              <w:pStyle w:val="ListParagraph"/>
              <w:numPr>
                <w:ilvl w:val="0"/>
                <w:numId w:val="9"/>
              </w:numPr>
              <w:rPr>
                <w:rFonts w:ascii="Century Gothic" w:hAnsi="Century Gothic"/>
                <w:sz w:val="20"/>
                <w:szCs w:val="20"/>
              </w:rPr>
            </w:pPr>
            <w:r>
              <w:rPr>
                <w:rFonts w:ascii="Century Gothic" w:hAnsi="Century Gothic"/>
                <w:sz w:val="20"/>
                <w:szCs w:val="20"/>
              </w:rPr>
              <w:t>Days of the week and months of the year.</w:t>
            </w:r>
          </w:p>
          <w:p w14:paraId="5853AC90" w14:textId="77777777" w:rsidR="004E1D32" w:rsidRDefault="004E1D32" w:rsidP="004E1D32">
            <w:pPr>
              <w:rPr>
                <w:rFonts w:ascii="Century Gothic" w:hAnsi="Century Gothic"/>
                <w:sz w:val="20"/>
                <w:szCs w:val="20"/>
              </w:rPr>
            </w:pPr>
          </w:p>
          <w:p w14:paraId="2BC7B152" w14:textId="4A4B3108" w:rsidR="004E1D32" w:rsidRDefault="004E1D32" w:rsidP="004E1D32">
            <w:pPr>
              <w:rPr>
                <w:rFonts w:ascii="Century Gothic" w:hAnsi="Century Gothic"/>
                <w:sz w:val="20"/>
                <w:szCs w:val="20"/>
              </w:rPr>
            </w:pPr>
            <w:r>
              <w:rPr>
                <w:rFonts w:ascii="Century Gothic" w:hAnsi="Century Gothic"/>
                <w:sz w:val="20"/>
                <w:szCs w:val="20"/>
              </w:rPr>
              <w:t>Money</w:t>
            </w:r>
          </w:p>
          <w:p w14:paraId="30546DE7" w14:textId="6D810976" w:rsidR="00CF1809" w:rsidRDefault="00A80A84" w:rsidP="00CF1809">
            <w:pPr>
              <w:pStyle w:val="ListParagraph"/>
              <w:numPr>
                <w:ilvl w:val="0"/>
                <w:numId w:val="10"/>
              </w:numPr>
              <w:rPr>
                <w:rFonts w:ascii="Century Gothic" w:hAnsi="Century Gothic"/>
                <w:sz w:val="20"/>
                <w:szCs w:val="20"/>
              </w:rPr>
            </w:pPr>
            <w:r>
              <w:rPr>
                <w:rFonts w:ascii="Century Gothic" w:hAnsi="Century Gothic"/>
                <w:sz w:val="20"/>
                <w:szCs w:val="20"/>
              </w:rPr>
              <w:t>Recognising different coins</w:t>
            </w:r>
            <w:r w:rsidR="00536813">
              <w:rPr>
                <w:rFonts w:ascii="Century Gothic" w:hAnsi="Century Gothic"/>
                <w:sz w:val="20"/>
                <w:szCs w:val="20"/>
              </w:rPr>
              <w:t>,</w:t>
            </w:r>
          </w:p>
          <w:p w14:paraId="49F1D8CB" w14:textId="0A54EC6E" w:rsidR="00A80A84" w:rsidRDefault="00A80A84" w:rsidP="00CF1809">
            <w:pPr>
              <w:pStyle w:val="ListParagraph"/>
              <w:numPr>
                <w:ilvl w:val="0"/>
                <w:numId w:val="10"/>
              </w:numPr>
              <w:rPr>
                <w:rFonts w:ascii="Century Gothic" w:hAnsi="Century Gothic"/>
                <w:sz w:val="20"/>
                <w:szCs w:val="20"/>
              </w:rPr>
            </w:pPr>
            <w:r>
              <w:rPr>
                <w:rFonts w:ascii="Century Gothic" w:hAnsi="Century Gothic"/>
                <w:sz w:val="20"/>
                <w:szCs w:val="20"/>
              </w:rPr>
              <w:t>Recognising different notes</w:t>
            </w:r>
            <w:r w:rsidR="00536813">
              <w:rPr>
                <w:rFonts w:ascii="Century Gothic" w:hAnsi="Century Gothic"/>
                <w:sz w:val="20"/>
                <w:szCs w:val="20"/>
              </w:rPr>
              <w:t>,</w:t>
            </w:r>
          </w:p>
          <w:p w14:paraId="5424E7FE" w14:textId="71F00469" w:rsidR="00A80A84" w:rsidRPr="00CF1809" w:rsidRDefault="00A80A84" w:rsidP="00CF1809">
            <w:pPr>
              <w:pStyle w:val="ListParagraph"/>
              <w:numPr>
                <w:ilvl w:val="0"/>
                <w:numId w:val="10"/>
              </w:numPr>
              <w:rPr>
                <w:rFonts w:ascii="Century Gothic" w:hAnsi="Century Gothic"/>
                <w:sz w:val="20"/>
                <w:szCs w:val="20"/>
              </w:rPr>
            </w:pPr>
            <w:r>
              <w:rPr>
                <w:rFonts w:ascii="Century Gothic" w:hAnsi="Century Gothic"/>
                <w:sz w:val="20"/>
                <w:szCs w:val="20"/>
              </w:rPr>
              <w:t>Counting in coins.</w:t>
            </w:r>
          </w:p>
          <w:p w14:paraId="6A793A9E" w14:textId="77777777" w:rsidR="004E1D32" w:rsidRDefault="004E1D32" w:rsidP="004E1D32">
            <w:pPr>
              <w:rPr>
                <w:rFonts w:ascii="Century Gothic" w:hAnsi="Century Gothic"/>
                <w:sz w:val="20"/>
                <w:szCs w:val="20"/>
              </w:rPr>
            </w:pPr>
          </w:p>
          <w:p w14:paraId="7CC720A3" w14:textId="75725D7E" w:rsidR="00E71182" w:rsidRPr="00A574A3" w:rsidRDefault="00E71182" w:rsidP="00A574A3">
            <w:pPr>
              <w:rPr>
                <w:rFonts w:ascii="Century Gothic" w:hAnsi="Century Gothic"/>
                <w:sz w:val="20"/>
                <w:szCs w:val="20"/>
              </w:rPr>
            </w:pPr>
          </w:p>
        </w:tc>
      </w:tr>
      <w:tr w:rsidR="00E71182" w14:paraId="59168388" w14:textId="77777777" w:rsidTr="6D00F41B">
        <w:tc>
          <w:tcPr>
            <w:tcW w:w="10456" w:type="dxa"/>
            <w:gridSpan w:val="2"/>
            <w:shd w:val="clear" w:color="auto" w:fill="D9D9D9" w:themeFill="background1" w:themeFillShade="D9"/>
          </w:tcPr>
          <w:p w14:paraId="5F91026A" w14:textId="77777777" w:rsidR="00E71182" w:rsidRPr="00DE3F21" w:rsidRDefault="00E71182" w:rsidP="00E71182">
            <w:pPr>
              <w:rPr>
                <w:rFonts w:ascii="Century Gothic" w:hAnsi="Century Gothic"/>
                <w:sz w:val="20"/>
                <w:szCs w:val="20"/>
              </w:rPr>
            </w:pPr>
            <w:r>
              <w:rPr>
                <w:rFonts w:ascii="Century Gothic" w:hAnsi="Century Gothic"/>
                <w:sz w:val="20"/>
                <w:szCs w:val="20"/>
              </w:rPr>
              <w:t>Curriculum</w:t>
            </w:r>
          </w:p>
        </w:tc>
      </w:tr>
      <w:tr w:rsidR="00E71182" w14:paraId="550A89CE" w14:textId="77777777" w:rsidTr="6D00F41B">
        <w:tc>
          <w:tcPr>
            <w:tcW w:w="10456" w:type="dxa"/>
            <w:gridSpan w:val="2"/>
          </w:tcPr>
          <w:p w14:paraId="6EC2AD1B" w14:textId="77777777" w:rsidR="00CF1809" w:rsidRDefault="00CF1809" w:rsidP="00CF1809">
            <w:pPr>
              <w:rPr>
                <w:rFonts w:ascii="Century Gothic" w:hAnsi="Century Gothic"/>
                <w:sz w:val="20"/>
                <w:szCs w:val="20"/>
              </w:rPr>
            </w:pPr>
            <w:r>
              <w:rPr>
                <w:rFonts w:ascii="Century Gothic" w:hAnsi="Century Gothic"/>
                <w:sz w:val="20"/>
                <w:szCs w:val="20"/>
              </w:rPr>
              <w:t>Geography:</w:t>
            </w:r>
          </w:p>
          <w:p w14:paraId="3D77E5B0" w14:textId="77777777" w:rsidR="00CF1809" w:rsidRPr="00381613" w:rsidRDefault="00CF1809" w:rsidP="00CF1809">
            <w:pPr>
              <w:rPr>
                <w:rFonts w:ascii="Century Gothic" w:hAnsi="Century Gothic"/>
                <w:sz w:val="20"/>
                <w:szCs w:val="20"/>
              </w:rPr>
            </w:pPr>
            <w:r w:rsidRPr="00381613">
              <w:rPr>
                <w:rFonts w:ascii="Century Gothic" w:hAnsi="Century Gothic"/>
                <w:sz w:val="20"/>
                <w:szCs w:val="20"/>
                <w:u w:val="single"/>
              </w:rPr>
              <w:t>Hot and cold places</w:t>
            </w:r>
            <w:r w:rsidRPr="00381613">
              <w:rPr>
                <w:rFonts w:ascii="Century Gothic" w:hAnsi="Century Gothic"/>
                <w:sz w:val="20"/>
                <w:szCs w:val="20"/>
              </w:rPr>
              <w:t xml:space="preserve"> –</w:t>
            </w:r>
            <w:r>
              <w:rPr>
                <w:rFonts w:ascii="Century Gothic" w:hAnsi="Century Gothic"/>
                <w:sz w:val="20"/>
                <w:szCs w:val="20"/>
              </w:rPr>
              <w:t xml:space="preserve"> </w:t>
            </w:r>
            <w:r w:rsidRPr="00381613">
              <w:rPr>
                <w:rFonts w:ascii="Century Gothic" w:hAnsi="Century Gothic"/>
                <w:sz w:val="20"/>
                <w:szCs w:val="20"/>
              </w:rPr>
              <w:t>During this unit, pup</w:t>
            </w:r>
            <w:r>
              <w:rPr>
                <w:rFonts w:ascii="Century Gothic" w:hAnsi="Century Gothic"/>
                <w:sz w:val="20"/>
                <w:szCs w:val="20"/>
              </w:rPr>
              <w:t>ils</w:t>
            </w:r>
            <w:r w:rsidRPr="00381613">
              <w:rPr>
                <w:rFonts w:ascii="Century Gothic" w:hAnsi="Century Gothic"/>
                <w:sz w:val="20"/>
                <w:szCs w:val="20"/>
              </w:rPr>
              <w:t xml:space="preserve"> will build on their prior knowledge of weather, climate and seasons. They will learn about different types of weather and how they are recorded.  They will record weather in their environment and present the data.</w:t>
            </w:r>
            <w:r>
              <w:rPr>
                <w:rFonts w:ascii="Century Gothic" w:hAnsi="Century Gothic"/>
                <w:sz w:val="20"/>
                <w:szCs w:val="20"/>
              </w:rPr>
              <w:t xml:space="preserve"> </w:t>
            </w:r>
            <w:r w:rsidRPr="00381613">
              <w:rPr>
                <w:rFonts w:ascii="Century Gothic" w:hAnsi="Century Gothic"/>
                <w:sz w:val="20"/>
                <w:szCs w:val="20"/>
              </w:rPr>
              <w:t xml:space="preserve">Pupils will learn about extreme weather conditions both at the poles and the equator. They’ll learn about dangerous weather conditions in the UK and how climate change is impacting our weather.  </w:t>
            </w:r>
          </w:p>
          <w:p w14:paraId="3BB35499" w14:textId="77777777" w:rsidR="00CF1809" w:rsidRDefault="00CF1809" w:rsidP="00CF1809">
            <w:pPr>
              <w:rPr>
                <w:rFonts w:ascii="Century Gothic" w:hAnsi="Century Gothic"/>
                <w:sz w:val="20"/>
                <w:szCs w:val="20"/>
              </w:rPr>
            </w:pPr>
          </w:p>
          <w:p w14:paraId="0ADEB90B" w14:textId="3C9E123B" w:rsidR="00CF1809" w:rsidRDefault="00CF1809" w:rsidP="00CF1809">
            <w:pPr>
              <w:rPr>
                <w:rFonts w:ascii="Century Gothic" w:hAnsi="Century Gothic"/>
                <w:sz w:val="20"/>
                <w:szCs w:val="20"/>
              </w:rPr>
            </w:pPr>
            <w:r>
              <w:rPr>
                <w:rFonts w:ascii="Century Gothic" w:hAnsi="Century Gothic"/>
                <w:sz w:val="20"/>
                <w:szCs w:val="20"/>
              </w:rPr>
              <w:t>DT:</w:t>
            </w:r>
          </w:p>
          <w:p w14:paraId="604F0482" w14:textId="3705A67D" w:rsidR="00CF1809" w:rsidRDefault="00CF1809" w:rsidP="00CF1809">
            <w:pPr>
              <w:jc w:val="both"/>
              <w:rPr>
                <w:rFonts w:ascii="Century Gothic" w:hAnsi="Century Gothic"/>
                <w:sz w:val="20"/>
                <w:szCs w:val="20"/>
              </w:rPr>
            </w:pPr>
            <w:r w:rsidRPr="003C7CD6">
              <w:rPr>
                <w:rFonts w:ascii="Century Gothic" w:hAnsi="Century Gothic"/>
                <w:sz w:val="20"/>
                <w:szCs w:val="20"/>
                <w:u w:val="single"/>
              </w:rPr>
              <w:t>Smoothie making</w:t>
            </w:r>
            <w:r>
              <w:rPr>
                <w:rFonts w:ascii="Century Gothic" w:hAnsi="Century Gothic"/>
                <w:sz w:val="20"/>
                <w:szCs w:val="20"/>
              </w:rPr>
              <w:t xml:space="preserve"> – We will begin this unit by learning about different fruits and vegetables that are grown around the world and investigating why certain fruits cannot be grown in different countries. Then we move onto tasting different smoothies, learning how to chop, peel and grate fruits safely, choosing which fruits to have in our own smoothies, making the smoothies and comparing them to others. </w:t>
            </w:r>
          </w:p>
          <w:p w14:paraId="10C89512" w14:textId="77777777" w:rsidR="00CF1809" w:rsidRDefault="00CF1809" w:rsidP="00CF1809">
            <w:pPr>
              <w:rPr>
                <w:rFonts w:ascii="Century Gothic" w:hAnsi="Century Gothic"/>
                <w:sz w:val="20"/>
                <w:szCs w:val="20"/>
              </w:rPr>
            </w:pPr>
          </w:p>
          <w:p w14:paraId="482B86F1" w14:textId="77777777" w:rsidR="00CF1809" w:rsidRDefault="00CF1809" w:rsidP="00CF1809">
            <w:pPr>
              <w:rPr>
                <w:rFonts w:ascii="Century Gothic" w:hAnsi="Century Gothic"/>
                <w:sz w:val="20"/>
                <w:szCs w:val="20"/>
              </w:rPr>
            </w:pPr>
            <w:r>
              <w:rPr>
                <w:rFonts w:ascii="Century Gothic" w:hAnsi="Century Gothic"/>
                <w:sz w:val="20"/>
                <w:szCs w:val="20"/>
              </w:rPr>
              <w:t>Art:</w:t>
            </w:r>
          </w:p>
          <w:p w14:paraId="48E496EE" w14:textId="77777777" w:rsidR="00CF1809" w:rsidRPr="00381613" w:rsidRDefault="00CF1809" w:rsidP="00CF1809">
            <w:pPr>
              <w:tabs>
                <w:tab w:val="num" w:pos="720"/>
              </w:tabs>
              <w:rPr>
                <w:rFonts w:ascii="Century Gothic" w:hAnsi="Century Gothic"/>
                <w:sz w:val="20"/>
                <w:szCs w:val="20"/>
              </w:rPr>
            </w:pPr>
            <w:r w:rsidRPr="00381613">
              <w:rPr>
                <w:rFonts w:ascii="Century Gothic" w:hAnsi="Century Gothic"/>
                <w:sz w:val="20"/>
                <w:szCs w:val="20"/>
                <w:u w:val="single"/>
              </w:rPr>
              <w:t>Portraits and artist study</w:t>
            </w:r>
            <w:r>
              <w:rPr>
                <w:rFonts w:ascii="Century Gothic" w:hAnsi="Century Gothic"/>
                <w:sz w:val="20"/>
                <w:szCs w:val="20"/>
              </w:rPr>
              <w:t xml:space="preserve"> – throughout this art unit we will be looking at p</w:t>
            </w:r>
            <w:r w:rsidRPr="00381613">
              <w:rPr>
                <w:rFonts w:ascii="Century Gothic" w:hAnsi="Century Gothic"/>
                <w:sz w:val="20"/>
                <w:szCs w:val="20"/>
              </w:rPr>
              <w:t>ortraits</w:t>
            </w:r>
            <w:r>
              <w:rPr>
                <w:rFonts w:ascii="Century Gothic" w:hAnsi="Century Gothic"/>
                <w:sz w:val="20"/>
                <w:szCs w:val="20"/>
              </w:rPr>
              <w:t>, d</w:t>
            </w:r>
            <w:r w:rsidRPr="00381613">
              <w:rPr>
                <w:rFonts w:ascii="Century Gothic" w:hAnsi="Century Gothic"/>
                <w:sz w:val="20"/>
                <w:szCs w:val="20"/>
              </w:rPr>
              <w:t>rawing faces accurately</w:t>
            </w:r>
            <w:r>
              <w:rPr>
                <w:rFonts w:ascii="Century Gothic" w:hAnsi="Century Gothic"/>
                <w:sz w:val="20"/>
                <w:szCs w:val="20"/>
              </w:rPr>
              <w:t>, s</w:t>
            </w:r>
            <w:r w:rsidRPr="00381613">
              <w:rPr>
                <w:rFonts w:ascii="Century Gothic" w:hAnsi="Century Gothic"/>
                <w:sz w:val="20"/>
                <w:szCs w:val="20"/>
              </w:rPr>
              <w:t>elf-Portraits</w:t>
            </w:r>
            <w:r>
              <w:rPr>
                <w:rFonts w:ascii="Century Gothic" w:hAnsi="Century Gothic"/>
                <w:sz w:val="20"/>
                <w:szCs w:val="20"/>
              </w:rPr>
              <w:t>, u</w:t>
            </w:r>
            <w:r w:rsidRPr="00381613">
              <w:rPr>
                <w:rFonts w:ascii="Century Gothic" w:hAnsi="Century Gothic"/>
                <w:sz w:val="20"/>
                <w:szCs w:val="20"/>
              </w:rPr>
              <w:t>sing Colour in Self-portraits</w:t>
            </w:r>
            <w:r>
              <w:rPr>
                <w:rFonts w:ascii="Century Gothic" w:hAnsi="Century Gothic"/>
                <w:sz w:val="20"/>
                <w:szCs w:val="20"/>
              </w:rPr>
              <w:t>, an a</w:t>
            </w:r>
            <w:r w:rsidRPr="00381613">
              <w:rPr>
                <w:rFonts w:ascii="Century Gothic" w:hAnsi="Century Gothic"/>
                <w:sz w:val="20"/>
                <w:szCs w:val="20"/>
              </w:rPr>
              <w:t xml:space="preserve">rtist </w:t>
            </w:r>
            <w:r>
              <w:rPr>
                <w:rFonts w:ascii="Century Gothic" w:hAnsi="Century Gothic"/>
                <w:sz w:val="20"/>
                <w:szCs w:val="20"/>
              </w:rPr>
              <w:t>s</w:t>
            </w:r>
            <w:r w:rsidRPr="00381613">
              <w:rPr>
                <w:rFonts w:ascii="Century Gothic" w:hAnsi="Century Gothic"/>
                <w:sz w:val="20"/>
                <w:szCs w:val="20"/>
              </w:rPr>
              <w:t>tudy</w:t>
            </w:r>
            <w:r>
              <w:rPr>
                <w:rFonts w:ascii="Century Gothic" w:hAnsi="Century Gothic"/>
                <w:sz w:val="20"/>
                <w:szCs w:val="20"/>
              </w:rPr>
              <w:t xml:space="preserve"> (</w:t>
            </w:r>
            <w:r w:rsidRPr="00381613">
              <w:rPr>
                <w:rFonts w:ascii="Century Gothic" w:hAnsi="Century Gothic"/>
                <w:sz w:val="20"/>
                <w:szCs w:val="20"/>
              </w:rPr>
              <w:t>Frida Kahlo, Picasso and Roy Lichtenstein</w:t>
            </w:r>
            <w:r>
              <w:rPr>
                <w:rFonts w:ascii="Century Gothic" w:hAnsi="Century Gothic"/>
                <w:sz w:val="20"/>
                <w:szCs w:val="20"/>
              </w:rPr>
              <w:t>) and looking at p</w:t>
            </w:r>
            <w:r w:rsidRPr="00381613">
              <w:rPr>
                <w:rFonts w:ascii="Century Gothic" w:hAnsi="Century Gothic"/>
                <w:sz w:val="20"/>
                <w:szCs w:val="20"/>
              </w:rPr>
              <w:t>ointillism and Pop Art</w:t>
            </w:r>
            <w:r>
              <w:rPr>
                <w:rFonts w:ascii="Century Gothic" w:hAnsi="Century Gothic"/>
                <w:sz w:val="20"/>
                <w:szCs w:val="20"/>
              </w:rPr>
              <w:t xml:space="preserve">. </w:t>
            </w:r>
          </w:p>
          <w:p w14:paraId="047EF7F7" w14:textId="77777777" w:rsidR="00CF1809" w:rsidRDefault="00CF1809" w:rsidP="00CF1809">
            <w:pPr>
              <w:rPr>
                <w:rFonts w:ascii="Century Gothic" w:hAnsi="Century Gothic"/>
                <w:sz w:val="20"/>
                <w:szCs w:val="20"/>
              </w:rPr>
            </w:pPr>
          </w:p>
          <w:p w14:paraId="591772DB" w14:textId="1DAE34AD" w:rsidR="00CF1809" w:rsidRPr="00536813" w:rsidRDefault="00CF1809" w:rsidP="6D00F41B">
            <w:pPr>
              <w:rPr>
                <w:rFonts w:ascii="Century Gothic" w:hAnsi="Century Gothic"/>
                <w:sz w:val="20"/>
                <w:szCs w:val="20"/>
              </w:rPr>
            </w:pPr>
            <w:r w:rsidRPr="6D00F41B">
              <w:rPr>
                <w:rFonts w:ascii="Century Gothic" w:hAnsi="Century Gothic"/>
                <w:sz w:val="20"/>
                <w:szCs w:val="20"/>
              </w:rPr>
              <w:t xml:space="preserve">PE: </w:t>
            </w:r>
          </w:p>
          <w:p w14:paraId="17FA8FF8" w14:textId="5CEACB83" w:rsidR="00CF1809" w:rsidRDefault="00CF1809" w:rsidP="00CF1809">
            <w:pPr>
              <w:jc w:val="both"/>
              <w:rPr>
                <w:rFonts w:ascii="Century Gothic" w:hAnsi="Century Gothic"/>
                <w:sz w:val="20"/>
                <w:szCs w:val="20"/>
                <w:u w:val="single"/>
              </w:rPr>
            </w:pPr>
            <w:r w:rsidRPr="6D00F41B">
              <w:rPr>
                <w:rFonts w:ascii="Century Gothic" w:hAnsi="Century Gothic"/>
                <w:sz w:val="20"/>
                <w:szCs w:val="20"/>
                <w:u w:val="single"/>
              </w:rPr>
              <w:t>Athletics</w:t>
            </w:r>
            <w:r w:rsidRPr="6D00F41B">
              <w:rPr>
                <w:rFonts w:ascii="Century Gothic" w:hAnsi="Century Gothic"/>
                <w:sz w:val="20"/>
                <w:szCs w:val="20"/>
              </w:rPr>
              <w:t xml:space="preserve"> – We will be learning that athletics is made up of running, jumping and throwing and we will be investigating how to improve on all these skills, e.g. swinging your arms to run faster. Furthermore, skills such as collaboration, perseverance, independence and reflection will also be practiced. </w:t>
            </w:r>
          </w:p>
          <w:p w14:paraId="75C777CD" w14:textId="77777777" w:rsidR="00CF1809" w:rsidRDefault="00CF1809" w:rsidP="00CF1809">
            <w:pPr>
              <w:rPr>
                <w:rFonts w:ascii="Century Gothic" w:hAnsi="Century Gothic"/>
                <w:sz w:val="20"/>
                <w:szCs w:val="20"/>
              </w:rPr>
            </w:pPr>
          </w:p>
          <w:p w14:paraId="5F289F30" w14:textId="78D0C43C" w:rsidR="00CF1809" w:rsidRDefault="00CF1809" w:rsidP="00CF1809">
            <w:pPr>
              <w:rPr>
                <w:rFonts w:ascii="Century Gothic" w:hAnsi="Century Gothic"/>
                <w:sz w:val="20"/>
                <w:szCs w:val="20"/>
              </w:rPr>
            </w:pPr>
            <w:r w:rsidRPr="23827EA1">
              <w:rPr>
                <w:rFonts w:ascii="Century Gothic" w:hAnsi="Century Gothic"/>
                <w:sz w:val="20"/>
                <w:szCs w:val="20"/>
              </w:rPr>
              <w:lastRenderedPageBreak/>
              <w:t xml:space="preserve">Music: </w:t>
            </w:r>
          </w:p>
          <w:p w14:paraId="14D546D1" w14:textId="62D79133" w:rsidR="00E71182" w:rsidRPr="00DE3F21" w:rsidRDefault="00CF1809" w:rsidP="00CF1809">
            <w:pPr>
              <w:rPr>
                <w:rFonts w:ascii="Century Gothic" w:eastAsia="Century Gothic" w:hAnsi="Century Gothic" w:cs="Century Gothic"/>
                <w:color w:val="000000" w:themeColor="text1"/>
                <w:sz w:val="20"/>
                <w:szCs w:val="20"/>
              </w:rPr>
            </w:pPr>
            <w:r>
              <w:rPr>
                <w:rFonts w:ascii="Century Gothic" w:hAnsi="Century Gothic"/>
                <w:sz w:val="20"/>
                <w:szCs w:val="20"/>
                <w:u w:val="single"/>
              </w:rPr>
              <w:t>Highs and Lows</w:t>
            </w:r>
            <w:r w:rsidRPr="49E7995B">
              <w:rPr>
                <w:rFonts w:ascii="Century Gothic" w:hAnsi="Century Gothic"/>
                <w:sz w:val="20"/>
                <w:szCs w:val="20"/>
              </w:rPr>
              <w:t xml:space="preserve"> – </w:t>
            </w:r>
            <w:r>
              <w:rPr>
                <w:rFonts w:ascii="Century Gothic" w:hAnsi="Century Gothic"/>
                <w:sz w:val="20"/>
                <w:szCs w:val="20"/>
              </w:rPr>
              <w:t xml:space="preserve">In this unit we will be working on understanding the difference between a rhythm and a pitch pattern as well as identifying different pitches (high and low) in pieces of music and in sounds around school. </w:t>
            </w:r>
          </w:p>
        </w:tc>
      </w:tr>
      <w:tr w:rsidR="00E71182" w14:paraId="7590A13C" w14:textId="77777777" w:rsidTr="6D00F41B">
        <w:tc>
          <w:tcPr>
            <w:tcW w:w="5228" w:type="dxa"/>
            <w:shd w:val="clear" w:color="auto" w:fill="D9D9D9" w:themeFill="background1" w:themeFillShade="D9"/>
          </w:tcPr>
          <w:p w14:paraId="1055816D" w14:textId="77777777" w:rsidR="00E71182" w:rsidRPr="00DE3F21" w:rsidRDefault="00E71182" w:rsidP="00E71182">
            <w:pPr>
              <w:rPr>
                <w:rFonts w:ascii="Century Gothic" w:hAnsi="Century Gothic"/>
                <w:sz w:val="20"/>
                <w:szCs w:val="20"/>
              </w:rPr>
            </w:pPr>
            <w:r>
              <w:rPr>
                <w:rFonts w:ascii="Century Gothic" w:hAnsi="Century Gothic"/>
                <w:sz w:val="20"/>
                <w:szCs w:val="20"/>
              </w:rPr>
              <w:lastRenderedPageBreak/>
              <w:t>RE</w:t>
            </w:r>
          </w:p>
        </w:tc>
        <w:tc>
          <w:tcPr>
            <w:tcW w:w="5228" w:type="dxa"/>
            <w:shd w:val="clear" w:color="auto" w:fill="D9D9D9" w:themeFill="background1" w:themeFillShade="D9"/>
          </w:tcPr>
          <w:p w14:paraId="3B52E10E" w14:textId="77777777" w:rsidR="00E71182" w:rsidRPr="00DE3F21" w:rsidRDefault="00E71182" w:rsidP="00E71182">
            <w:pPr>
              <w:rPr>
                <w:rFonts w:ascii="Century Gothic" w:hAnsi="Century Gothic"/>
                <w:sz w:val="20"/>
                <w:szCs w:val="20"/>
              </w:rPr>
            </w:pPr>
            <w:r w:rsidRPr="00DE3F21">
              <w:rPr>
                <w:rFonts w:ascii="Century Gothic" w:hAnsi="Century Gothic"/>
                <w:sz w:val="20"/>
                <w:szCs w:val="20"/>
              </w:rPr>
              <w:t>PSHE</w:t>
            </w:r>
          </w:p>
        </w:tc>
      </w:tr>
      <w:tr w:rsidR="00E71182" w14:paraId="2B299F26" w14:textId="77777777" w:rsidTr="6D00F41B">
        <w:tc>
          <w:tcPr>
            <w:tcW w:w="5228" w:type="dxa"/>
          </w:tcPr>
          <w:p w14:paraId="1EC88D46" w14:textId="74E3E25A" w:rsidR="00782C5A" w:rsidRDefault="72D3B916" w:rsidP="14F0940A">
            <w:pPr>
              <w:spacing w:after="160" w:line="276" w:lineRule="auto"/>
              <w:rPr>
                <w:rFonts w:ascii="Century Gothic" w:eastAsia="Century Gothic" w:hAnsi="Century Gothic" w:cs="Century Gothic"/>
                <w:sz w:val="20"/>
                <w:szCs w:val="20"/>
                <w:u w:val="single"/>
              </w:rPr>
            </w:pPr>
            <w:r w:rsidRPr="14F0940A">
              <w:rPr>
                <w:rFonts w:ascii="Century Gothic" w:eastAsia="Century Gothic" w:hAnsi="Century Gothic" w:cs="Century Gothic"/>
                <w:sz w:val="20"/>
                <w:szCs w:val="20"/>
                <w:u w:val="single"/>
              </w:rPr>
              <w:t>How should we care for others and the world and why does it matter?</w:t>
            </w:r>
          </w:p>
          <w:p w14:paraId="25F12AA3" w14:textId="2A1AE70E" w:rsidR="00782C5A" w:rsidRDefault="72D3B916" w:rsidP="14F0940A">
            <w:pPr>
              <w:jc w:val="both"/>
              <w:rPr>
                <w:rFonts w:ascii="Century Gothic" w:hAnsi="Century Gothic"/>
                <w:sz w:val="36"/>
                <w:szCs w:val="36"/>
              </w:rPr>
            </w:pPr>
            <w:r w:rsidRPr="14F0940A">
              <w:rPr>
                <w:rFonts w:ascii="Century Gothic" w:eastAsia="Century Gothic" w:hAnsi="Century Gothic" w:cs="Century Gothic"/>
                <w:sz w:val="20"/>
                <w:szCs w:val="20"/>
              </w:rPr>
              <w:t xml:space="preserve">In this unit we will be looking at how God and the Bible </w:t>
            </w:r>
            <w:proofErr w:type="gramStart"/>
            <w:r w:rsidRPr="14F0940A">
              <w:rPr>
                <w:rFonts w:ascii="Century Gothic" w:eastAsia="Century Gothic" w:hAnsi="Century Gothic" w:cs="Century Gothic"/>
                <w:sz w:val="20"/>
                <w:szCs w:val="20"/>
              </w:rPr>
              <w:t>teaches</w:t>
            </w:r>
            <w:proofErr w:type="gramEnd"/>
            <w:r w:rsidRPr="14F0940A">
              <w:rPr>
                <w:rFonts w:ascii="Century Gothic" w:eastAsia="Century Gothic" w:hAnsi="Century Gothic" w:cs="Century Gothic"/>
                <w:sz w:val="20"/>
                <w:szCs w:val="20"/>
              </w:rPr>
              <w:t xml:space="preserve"> Christians and Jewish people how to care for others in the world. We use different Bible stories and Psalms to help us understand what God would want his followers to do and why it is important.</w:t>
            </w:r>
          </w:p>
        </w:tc>
        <w:tc>
          <w:tcPr>
            <w:tcW w:w="5228" w:type="dxa"/>
          </w:tcPr>
          <w:p w14:paraId="2401BD9A" w14:textId="7C644CFB" w:rsidR="00E71182" w:rsidRDefault="003C7CD6" w:rsidP="49E7995B">
            <w:pPr>
              <w:rPr>
                <w:rFonts w:ascii="Century Gothic" w:hAnsi="Century Gothic"/>
                <w:sz w:val="20"/>
                <w:szCs w:val="20"/>
                <w:u w:val="single"/>
              </w:rPr>
            </w:pPr>
            <w:r>
              <w:rPr>
                <w:rFonts w:ascii="Century Gothic" w:hAnsi="Century Gothic"/>
                <w:sz w:val="20"/>
                <w:szCs w:val="20"/>
                <w:u w:val="single"/>
              </w:rPr>
              <w:t>Growing and Changing</w:t>
            </w:r>
            <w:r w:rsidR="006B21DB" w:rsidRPr="006B21DB">
              <w:rPr>
                <w:rFonts w:ascii="Century Gothic" w:hAnsi="Century Gothic"/>
                <w:sz w:val="20"/>
                <w:szCs w:val="20"/>
                <w:u w:val="single"/>
              </w:rPr>
              <w:t>:</w:t>
            </w:r>
          </w:p>
          <w:p w14:paraId="6A915DBE" w14:textId="3828E5E6" w:rsidR="003C7CD6" w:rsidRDefault="003C7CD6" w:rsidP="003C7CD6">
            <w:pPr>
              <w:jc w:val="both"/>
              <w:rPr>
                <w:rFonts w:ascii="Century Gothic" w:hAnsi="Century Gothic"/>
                <w:sz w:val="20"/>
                <w:szCs w:val="20"/>
              </w:rPr>
            </w:pPr>
            <w:r w:rsidRPr="003C7CD6">
              <w:rPr>
                <w:rFonts w:ascii="Century Gothic" w:hAnsi="Century Gothic"/>
                <w:sz w:val="20"/>
                <w:szCs w:val="20"/>
              </w:rPr>
              <w:t>In this unit we will be thinking about how we change as we grow,</w:t>
            </w:r>
            <w:r>
              <w:rPr>
                <w:rFonts w:ascii="Century Gothic" w:hAnsi="Century Gothic"/>
                <w:sz w:val="20"/>
                <w:szCs w:val="20"/>
              </w:rPr>
              <w:t xml:space="preserve"> and</w:t>
            </w:r>
            <w:r w:rsidRPr="003C7CD6">
              <w:rPr>
                <w:rFonts w:ascii="Century Gothic" w:hAnsi="Century Gothic"/>
                <w:sz w:val="20"/>
                <w:szCs w:val="20"/>
              </w:rPr>
              <w:t xml:space="preserve"> who can help us as we develop new skills moving from being a baby, to a toddler, a child, teenager and adult. </w:t>
            </w:r>
          </w:p>
          <w:p w14:paraId="2FFD8024" w14:textId="4483B19F" w:rsidR="00E71182" w:rsidRPr="00DE3F21" w:rsidRDefault="003C7CD6" w:rsidP="003C7CD6">
            <w:pPr>
              <w:jc w:val="both"/>
              <w:rPr>
                <w:rFonts w:ascii="Century Gothic" w:hAnsi="Century Gothic"/>
                <w:sz w:val="20"/>
                <w:szCs w:val="20"/>
              </w:rPr>
            </w:pPr>
            <w:r>
              <w:rPr>
                <w:rFonts w:ascii="Century Gothic" w:hAnsi="Century Gothic"/>
                <w:sz w:val="20"/>
                <w:szCs w:val="20"/>
              </w:rPr>
              <w:t xml:space="preserve">We will then move onto discussions around different body parts, the correct names for them and the importance that some body parts are private and thinking exactly what that means. </w:t>
            </w:r>
          </w:p>
        </w:tc>
      </w:tr>
      <w:tr w:rsidR="00E71182" w14:paraId="6F4490BE" w14:textId="77777777" w:rsidTr="6D00F41B">
        <w:tc>
          <w:tcPr>
            <w:tcW w:w="10456" w:type="dxa"/>
            <w:gridSpan w:val="2"/>
            <w:shd w:val="clear" w:color="auto" w:fill="D1D1D1" w:themeFill="background2" w:themeFillShade="E6"/>
          </w:tcPr>
          <w:p w14:paraId="76CB45E0" w14:textId="77777777" w:rsidR="00E71182" w:rsidRPr="00DE3F21" w:rsidRDefault="00E71182" w:rsidP="00E71182">
            <w:pPr>
              <w:rPr>
                <w:rFonts w:ascii="Century Gothic" w:hAnsi="Century Gothic"/>
                <w:sz w:val="20"/>
                <w:szCs w:val="20"/>
              </w:rPr>
            </w:pPr>
            <w:r>
              <w:rPr>
                <w:rFonts w:ascii="Century Gothic" w:hAnsi="Century Gothic"/>
                <w:sz w:val="20"/>
                <w:szCs w:val="20"/>
              </w:rPr>
              <w:t>Ways to enrich and support at home</w:t>
            </w:r>
          </w:p>
        </w:tc>
      </w:tr>
      <w:tr w:rsidR="00E71182" w14:paraId="16BE1BF0" w14:textId="77777777" w:rsidTr="6D00F41B">
        <w:tc>
          <w:tcPr>
            <w:tcW w:w="10456" w:type="dxa"/>
            <w:gridSpan w:val="2"/>
          </w:tcPr>
          <w:p w14:paraId="025BE4E0" w14:textId="1F92DA04" w:rsidR="6F357089" w:rsidRDefault="6F357089" w:rsidP="6F357089">
            <w:pPr>
              <w:rPr>
                <w:rFonts w:ascii="Century Gothic" w:hAnsi="Century Gothic"/>
                <w:sz w:val="20"/>
                <w:szCs w:val="20"/>
              </w:rPr>
            </w:pPr>
          </w:p>
          <w:p w14:paraId="3471B84B" w14:textId="2F1560B0" w:rsidR="00E71182" w:rsidRDefault="11C13E09" w:rsidP="00E71182">
            <w:pPr>
              <w:rPr>
                <w:rFonts w:ascii="Century Gothic" w:hAnsi="Century Gothic"/>
                <w:sz w:val="20"/>
                <w:szCs w:val="20"/>
              </w:rPr>
            </w:pPr>
            <w:r w:rsidRPr="329090C3">
              <w:rPr>
                <w:rFonts w:ascii="Century Gothic" w:hAnsi="Century Gothic"/>
                <w:sz w:val="20"/>
                <w:szCs w:val="20"/>
              </w:rPr>
              <w:t xml:space="preserve">Please </w:t>
            </w:r>
            <w:r w:rsidR="2F294B54" w:rsidRPr="329090C3">
              <w:rPr>
                <w:rFonts w:ascii="Century Gothic" w:hAnsi="Century Gothic"/>
                <w:sz w:val="20"/>
                <w:szCs w:val="20"/>
              </w:rPr>
              <w:t xml:space="preserve">continue to </w:t>
            </w:r>
            <w:r w:rsidRPr="329090C3">
              <w:rPr>
                <w:rFonts w:ascii="Century Gothic" w:hAnsi="Century Gothic"/>
                <w:sz w:val="20"/>
                <w:szCs w:val="20"/>
              </w:rPr>
              <w:t xml:space="preserve">read with your child </w:t>
            </w:r>
            <w:r w:rsidR="3BC8757E" w:rsidRPr="329090C3">
              <w:rPr>
                <w:rFonts w:ascii="Century Gothic" w:hAnsi="Century Gothic"/>
                <w:b/>
                <w:bCs/>
                <w:sz w:val="20"/>
                <w:szCs w:val="20"/>
              </w:rPr>
              <w:t>every day</w:t>
            </w:r>
            <w:r w:rsidRPr="329090C3">
              <w:rPr>
                <w:rFonts w:ascii="Century Gothic" w:hAnsi="Century Gothic"/>
                <w:sz w:val="20"/>
                <w:szCs w:val="20"/>
              </w:rPr>
              <w:t xml:space="preserve"> at home. The phonics books sent home will contain </w:t>
            </w:r>
            <w:r w:rsidR="7AFCC5DA" w:rsidRPr="329090C3">
              <w:rPr>
                <w:rFonts w:ascii="Century Gothic" w:hAnsi="Century Gothic"/>
                <w:sz w:val="20"/>
                <w:szCs w:val="20"/>
              </w:rPr>
              <w:t>sounds</w:t>
            </w:r>
            <w:r w:rsidRPr="329090C3">
              <w:rPr>
                <w:rFonts w:ascii="Century Gothic" w:hAnsi="Century Gothic"/>
                <w:sz w:val="20"/>
                <w:szCs w:val="20"/>
              </w:rPr>
              <w:t xml:space="preserve"> they have previously </w:t>
            </w:r>
            <w:r w:rsidR="7B87B505" w:rsidRPr="329090C3">
              <w:rPr>
                <w:rFonts w:ascii="Century Gothic" w:hAnsi="Century Gothic"/>
                <w:sz w:val="20"/>
                <w:szCs w:val="20"/>
              </w:rPr>
              <w:t>learnt</w:t>
            </w:r>
            <w:r w:rsidRPr="329090C3">
              <w:rPr>
                <w:rFonts w:ascii="Century Gothic" w:hAnsi="Century Gothic"/>
                <w:sz w:val="20"/>
                <w:szCs w:val="20"/>
              </w:rPr>
              <w:t xml:space="preserve"> in school. Reading books multip</w:t>
            </w:r>
            <w:r w:rsidR="283B9958" w:rsidRPr="329090C3">
              <w:rPr>
                <w:rFonts w:ascii="Century Gothic" w:hAnsi="Century Gothic"/>
                <w:sz w:val="20"/>
                <w:szCs w:val="20"/>
              </w:rPr>
              <w:t xml:space="preserve">le times allows children to initially decode words, then build their fluency in reading the words and </w:t>
            </w:r>
            <w:r w:rsidR="7FB1BC6B" w:rsidRPr="329090C3">
              <w:rPr>
                <w:rFonts w:ascii="Century Gothic" w:hAnsi="Century Gothic"/>
                <w:sz w:val="20"/>
                <w:szCs w:val="20"/>
              </w:rPr>
              <w:t>finally</w:t>
            </w:r>
            <w:r w:rsidR="283B9958" w:rsidRPr="329090C3">
              <w:rPr>
                <w:rFonts w:ascii="Century Gothic" w:hAnsi="Century Gothic"/>
                <w:sz w:val="20"/>
                <w:szCs w:val="20"/>
              </w:rPr>
              <w:t xml:space="preserve"> build on their comprehension through answering questions about what they have read. </w:t>
            </w:r>
          </w:p>
          <w:p w14:paraId="57A2D7EF" w14:textId="56327720" w:rsidR="5A1B0B49" w:rsidRDefault="5A1B0B49" w:rsidP="5A1B0B49">
            <w:pPr>
              <w:rPr>
                <w:rFonts w:ascii="Century Gothic" w:hAnsi="Century Gothic"/>
                <w:sz w:val="20"/>
                <w:szCs w:val="20"/>
              </w:rPr>
            </w:pPr>
          </w:p>
          <w:p w14:paraId="2633F2B7" w14:textId="14AC6E1C" w:rsidR="1CECBCB2" w:rsidRDefault="1CECBCB2" w:rsidP="5A1B0B49">
            <w:pPr>
              <w:rPr>
                <w:rFonts w:ascii="Century Gothic" w:hAnsi="Century Gothic"/>
                <w:sz w:val="20"/>
                <w:szCs w:val="20"/>
              </w:rPr>
            </w:pPr>
            <w:r w:rsidRPr="5A1B0B49">
              <w:rPr>
                <w:rFonts w:ascii="Century Gothic" w:hAnsi="Century Gothic"/>
                <w:sz w:val="20"/>
                <w:szCs w:val="20"/>
              </w:rPr>
              <w:t>Completing the COOL home learning grids:</w:t>
            </w:r>
          </w:p>
          <w:p w14:paraId="1F754EE3" w14:textId="4C2B715E" w:rsidR="1CECBCB2" w:rsidRDefault="1CECBCB2" w:rsidP="5A1B0B49">
            <w:pPr>
              <w:rPr>
                <w:rFonts w:ascii="Century Gothic" w:hAnsi="Century Gothic"/>
                <w:sz w:val="20"/>
                <w:szCs w:val="20"/>
              </w:rPr>
            </w:pPr>
            <w:r w:rsidRPr="5A1B0B49">
              <w:rPr>
                <w:rFonts w:ascii="Century Gothic" w:hAnsi="Century Gothic"/>
                <w:sz w:val="20"/>
                <w:szCs w:val="20"/>
              </w:rPr>
              <w:t xml:space="preserve">Activities set for homework will be linked to learning that will be happening at school each half term. </w:t>
            </w:r>
          </w:p>
          <w:p w14:paraId="595115CC" w14:textId="0EDDA53C" w:rsidR="00E71182" w:rsidRPr="00DE3F21" w:rsidRDefault="00E71182" w:rsidP="5A1B0B49">
            <w:pPr>
              <w:rPr>
                <w:rFonts w:ascii="Century Gothic" w:hAnsi="Century Gothic"/>
                <w:sz w:val="20"/>
                <w:szCs w:val="20"/>
              </w:rPr>
            </w:pPr>
          </w:p>
        </w:tc>
      </w:tr>
      <w:tr w:rsidR="4D41646E" w14:paraId="09DDFEF4" w14:textId="77777777" w:rsidTr="6D00F41B">
        <w:trPr>
          <w:trHeight w:val="300"/>
        </w:trPr>
        <w:tc>
          <w:tcPr>
            <w:tcW w:w="10456" w:type="dxa"/>
            <w:gridSpan w:val="2"/>
            <w:shd w:val="clear" w:color="auto" w:fill="D1D1D1" w:themeFill="background2" w:themeFillShade="E6"/>
          </w:tcPr>
          <w:p w14:paraId="06E04111" w14:textId="30E7402F" w:rsidR="6A205D60" w:rsidRDefault="6A205D60" w:rsidP="4D41646E">
            <w:pPr>
              <w:rPr>
                <w:rFonts w:ascii="Century Gothic" w:hAnsi="Century Gothic"/>
                <w:sz w:val="20"/>
                <w:szCs w:val="20"/>
              </w:rPr>
            </w:pPr>
            <w:r w:rsidRPr="4D41646E">
              <w:rPr>
                <w:rFonts w:ascii="Century Gothic" w:hAnsi="Century Gothic"/>
                <w:sz w:val="20"/>
                <w:szCs w:val="20"/>
              </w:rPr>
              <w:t>WOW moments from last half term</w:t>
            </w:r>
          </w:p>
        </w:tc>
      </w:tr>
      <w:tr w:rsidR="4D41646E" w14:paraId="506F93D3" w14:textId="77777777" w:rsidTr="6D00F41B">
        <w:trPr>
          <w:trHeight w:val="300"/>
        </w:trPr>
        <w:tc>
          <w:tcPr>
            <w:tcW w:w="10456" w:type="dxa"/>
            <w:gridSpan w:val="2"/>
          </w:tcPr>
          <w:p w14:paraId="0AC30B44" w14:textId="77777777" w:rsidR="0003079F" w:rsidRDefault="0003079F" w:rsidP="00832AE2">
            <w:pPr>
              <w:jc w:val="center"/>
              <w:rPr>
                <w:rFonts w:ascii="Century Gothic" w:hAnsi="Century Gothic"/>
                <w:noProof/>
                <w:sz w:val="20"/>
                <w:szCs w:val="20"/>
              </w:rPr>
            </w:pPr>
          </w:p>
          <w:p w14:paraId="060172E8" w14:textId="0941A400" w:rsidR="00832AE2" w:rsidRPr="0003079F" w:rsidRDefault="7C22885E" w:rsidP="14F0940A">
            <w:pPr>
              <w:jc w:val="center"/>
            </w:pPr>
            <w:r w:rsidRPr="14F0940A">
              <w:rPr>
                <w:rFonts w:ascii="Century Gothic" w:hAnsi="Century Gothic"/>
                <w:noProof/>
                <w:sz w:val="20"/>
                <w:szCs w:val="20"/>
              </w:rPr>
              <w:t xml:space="preserve">In English we </w:t>
            </w:r>
            <w:r w:rsidR="652108B8" w:rsidRPr="14F0940A">
              <w:rPr>
                <w:rFonts w:ascii="Century Gothic" w:hAnsi="Century Gothic"/>
                <w:noProof/>
                <w:sz w:val="20"/>
                <w:szCs w:val="20"/>
              </w:rPr>
              <w:t>had a letter from the alien that lives in our classroom to say that he had hidden Mrs Ruffle’s teddy bear somewhere in school. We worked together and went on a hunt for her teddy. Thank goodness that we found h</w:t>
            </w:r>
            <w:r w:rsidR="2503E1DA" w:rsidRPr="14F0940A">
              <w:rPr>
                <w:rFonts w:ascii="Century Gothic" w:hAnsi="Century Gothic"/>
                <w:noProof/>
                <w:sz w:val="20"/>
                <w:szCs w:val="20"/>
              </w:rPr>
              <w:t xml:space="preserve">im in the playground, hidden under the climbing frame! Afterwards we wrote a recount about our hunt for Mrs Ruffle’s missing teddy. </w:t>
            </w:r>
          </w:p>
          <w:p w14:paraId="21718D87" w14:textId="59C21421" w:rsidR="651C653B" w:rsidRDefault="000A1018" w:rsidP="14F0940A">
            <w:pPr>
              <w:jc w:val="center"/>
            </w:pPr>
            <w:r>
              <w:rPr>
                <w:noProof/>
              </w:rPr>
              <mc:AlternateContent>
                <mc:Choice Requires="wps">
                  <w:drawing>
                    <wp:anchor distT="0" distB="0" distL="114300" distR="114300" simplePos="0" relativeHeight="251658241" behindDoc="0" locked="0" layoutInCell="1" allowOverlap="1" wp14:anchorId="058B16B9" wp14:editId="0097DFC9">
                      <wp:simplePos x="0" y="0"/>
                      <wp:positionH relativeFrom="column">
                        <wp:posOffset>3261922</wp:posOffset>
                      </wp:positionH>
                      <wp:positionV relativeFrom="paragraph">
                        <wp:posOffset>513832</wp:posOffset>
                      </wp:positionV>
                      <wp:extent cx="143652" cy="121552"/>
                      <wp:effectExtent l="0" t="0" r="27940" b="12065"/>
                      <wp:wrapNone/>
                      <wp:docPr id="1468747561" name="Smiley Face 1"/>
                      <wp:cNvGraphicFramePr/>
                      <a:graphic xmlns:a="http://schemas.openxmlformats.org/drawingml/2006/main">
                        <a:graphicData uri="http://schemas.microsoft.com/office/word/2010/wordprocessingShape">
                          <wps:wsp>
                            <wps:cNvSpPr/>
                            <wps:spPr>
                              <a:xfrm>
                                <a:off x="0" y="0"/>
                                <a:ext cx="143652" cy="121552"/>
                              </a:xfrm>
                              <a:prstGeom prst="smileyFace">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1ED1F71"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 o:spid="_x0000_s1026" type="#_x0000_t96" style="position:absolute;margin-left:256.85pt;margin-top:40.45pt;width:11.3pt;height:9.5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" fillcolor="yellow" strokecolor="#030e13 [484]" strokeweight="1pt">
                      <v:stroke joinstyle="miter"/>
                    </v:shape>
                  </w:pict>
                </mc:Fallback>
              </mc:AlternateContent>
            </w:r>
            <w:r>
              <w:rPr>
                <w:noProof/>
              </w:rPr>
              <mc:AlternateContent>
                <mc:Choice Requires="wps">
                  <w:drawing>
                    <wp:anchor distT="0" distB="0" distL="114300" distR="114300" simplePos="0" relativeHeight="251658240" behindDoc="0" locked="0" layoutInCell="1" allowOverlap="1" wp14:anchorId="5D669485" wp14:editId="3F9FC639">
                      <wp:simplePos x="0" y="0"/>
                      <wp:positionH relativeFrom="column">
                        <wp:posOffset>3844818</wp:posOffset>
                      </wp:positionH>
                      <wp:positionV relativeFrom="paragraph">
                        <wp:posOffset>524882</wp:posOffset>
                      </wp:positionV>
                      <wp:extent cx="143652" cy="121552"/>
                      <wp:effectExtent l="0" t="0" r="27940" b="12065"/>
                      <wp:wrapNone/>
                      <wp:docPr id="479689155" name="Smiley Face 1"/>
                      <wp:cNvGraphicFramePr/>
                      <a:graphic xmlns:a="http://schemas.openxmlformats.org/drawingml/2006/main">
                        <a:graphicData uri="http://schemas.microsoft.com/office/word/2010/wordprocessingShape">
                          <wps:wsp>
                            <wps:cNvSpPr/>
                            <wps:spPr>
                              <a:xfrm>
                                <a:off x="0" y="0"/>
                                <a:ext cx="143652" cy="121552"/>
                              </a:xfrm>
                              <a:prstGeom prst="smileyFace">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86E2C5" id="Smiley Face 1" o:spid="_x0000_s1026" type="#_x0000_t96" style="position:absolute;margin-left:302.75pt;margin-top:41.35pt;width:11.3pt;height:9.5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" fillcolor="yellow" strokecolor="#030e13 [484]" strokeweight="1pt">
                      <v:stroke joinstyle="miter"/>
                    </v:shape>
                  </w:pict>
                </mc:Fallback>
              </mc:AlternateContent>
            </w:r>
            <w:r w:rsidR="651C653B">
              <w:rPr>
                <w:noProof/>
              </w:rPr>
              <w:drawing>
                <wp:inline distT="0" distB="0" distL="0" distR="0" wp14:anchorId="11D05B45" wp14:editId="0119DEE9">
                  <wp:extent cx="2571750" cy="1986403"/>
                  <wp:effectExtent l="0" t="0" r="0" b="0"/>
                  <wp:docPr id="1486679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67940" name="Picture 148667940"/>
                          <pic:cNvPicPr/>
                        </pic:nvPicPr>
                        <pic:blipFill>
                          <a:blip r:embed="rId11">
                            <a:extLst>
                              <a:ext uri="{28A0092B-C50C-407E-A947-70E740481C1C}">
                                <a14:useLocalDpi xmlns:a14="http://schemas.microsoft.com/office/drawing/2010/main"/>
                              </a:ext>
                            </a:extLst>
                          </a:blip>
                          <a:stretch>
                            <a:fillRect/>
                          </a:stretch>
                        </pic:blipFill>
                        <pic:spPr>
                          <a:xfrm>
                            <a:off x="0" y="0"/>
                            <a:ext cx="2571750" cy="1986403"/>
                          </a:xfrm>
                          <a:prstGeom prst="rect">
                            <a:avLst/>
                          </a:prstGeom>
                        </pic:spPr>
                      </pic:pic>
                    </a:graphicData>
                  </a:graphic>
                </wp:inline>
              </w:drawing>
            </w:r>
          </w:p>
          <w:p w14:paraId="0059A38F" w14:textId="52681CD6" w:rsidR="0003079F" w:rsidRDefault="0003079F" w:rsidP="00832AE2">
            <w:pPr>
              <w:jc w:val="center"/>
              <w:rPr>
                <w:noProof/>
                <w:sz w:val="20"/>
                <w:szCs w:val="20"/>
              </w:rPr>
            </w:pPr>
          </w:p>
          <w:p w14:paraId="1B2E0CAA" w14:textId="38842A96" w:rsidR="0003079F" w:rsidRPr="00832AE2" w:rsidRDefault="0003079F" w:rsidP="00832AE2">
            <w:pPr>
              <w:jc w:val="center"/>
              <w:rPr>
                <w:noProof/>
              </w:rPr>
            </w:pPr>
          </w:p>
        </w:tc>
      </w:tr>
    </w:tbl>
    <w:p w14:paraId="4C4271D4" w14:textId="4226B89D" w:rsidR="008A1B02" w:rsidRDefault="008A1B02" w:rsidP="00960155"/>
    <w:sectPr w:rsidR="008A1B02" w:rsidSect="00E71182">
      <w:headerReference w:type="even" r:id="rId12"/>
      <w:headerReference w:type="default" r:id="rId13"/>
      <w:footerReference w:type="default" r:id="rId14"/>
      <w:headerReference w:type="first" r:id="rId15"/>
      <w:pgSz w:w="11906" w:h="16838"/>
      <w:pgMar w:top="720" w:right="720" w:bottom="720" w:left="72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C34B8" w14:textId="77777777" w:rsidR="007B7530" w:rsidRDefault="007B7530" w:rsidP="00DE3F21">
      <w:pPr>
        <w:spacing w:after="0" w:line="240" w:lineRule="auto"/>
      </w:pPr>
      <w:r>
        <w:separator/>
      </w:r>
    </w:p>
  </w:endnote>
  <w:endnote w:type="continuationSeparator" w:id="0">
    <w:p w14:paraId="0EA6E116" w14:textId="77777777" w:rsidR="007B7530" w:rsidRDefault="007B7530" w:rsidP="00DE3F21">
      <w:pPr>
        <w:spacing w:after="0" w:line="240" w:lineRule="auto"/>
      </w:pPr>
      <w:r>
        <w:continuationSeparator/>
      </w:r>
    </w:p>
  </w:endnote>
  <w:endnote w:type="continuationNotice" w:id="1">
    <w:p w14:paraId="63E65986" w14:textId="77777777" w:rsidR="007B7530" w:rsidRDefault="007B75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2F54AB3" w14:paraId="751D5E5A" w14:textId="77777777" w:rsidTr="52F54AB3">
      <w:trPr>
        <w:trHeight w:val="300"/>
      </w:trPr>
      <w:tc>
        <w:tcPr>
          <w:tcW w:w="3485" w:type="dxa"/>
        </w:tcPr>
        <w:p w14:paraId="40B95709" w14:textId="19119D5A" w:rsidR="52F54AB3" w:rsidRDefault="52F54AB3" w:rsidP="52F54AB3">
          <w:pPr>
            <w:pStyle w:val="Header"/>
            <w:ind w:left="-115"/>
          </w:pPr>
        </w:p>
      </w:tc>
      <w:tc>
        <w:tcPr>
          <w:tcW w:w="3485" w:type="dxa"/>
        </w:tcPr>
        <w:p w14:paraId="636207DB" w14:textId="3E5C2A95" w:rsidR="52F54AB3" w:rsidRDefault="52F54AB3" w:rsidP="52F54AB3">
          <w:pPr>
            <w:pStyle w:val="Header"/>
            <w:jc w:val="center"/>
          </w:pPr>
        </w:p>
      </w:tc>
      <w:tc>
        <w:tcPr>
          <w:tcW w:w="3485" w:type="dxa"/>
        </w:tcPr>
        <w:p w14:paraId="2B566277" w14:textId="3EA34A77" w:rsidR="52F54AB3" w:rsidRDefault="52F54AB3" w:rsidP="52F54AB3">
          <w:pPr>
            <w:pStyle w:val="Header"/>
            <w:ind w:right="-115"/>
            <w:jc w:val="right"/>
          </w:pPr>
        </w:p>
      </w:tc>
    </w:tr>
  </w:tbl>
  <w:p w14:paraId="60F7237B" w14:textId="16C3392C" w:rsidR="52F54AB3" w:rsidRDefault="52F54AB3" w:rsidP="52F54A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CB0FE" w14:textId="77777777" w:rsidR="007B7530" w:rsidRDefault="007B7530" w:rsidP="00DE3F21">
      <w:pPr>
        <w:spacing w:after="0" w:line="240" w:lineRule="auto"/>
      </w:pPr>
      <w:r>
        <w:separator/>
      </w:r>
    </w:p>
  </w:footnote>
  <w:footnote w:type="continuationSeparator" w:id="0">
    <w:p w14:paraId="21B5CF2A" w14:textId="77777777" w:rsidR="007B7530" w:rsidRDefault="007B7530" w:rsidP="00DE3F21">
      <w:pPr>
        <w:spacing w:after="0" w:line="240" w:lineRule="auto"/>
      </w:pPr>
      <w:r>
        <w:continuationSeparator/>
      </w:r>
    </w:p>
  </w:footnote>
  <w:footnote w:type="continuationNotice" w:id="1">
    <w:p w14:paraId="6721B646" w14:textId="77777777" w:rsidR="007B7530" w:rsidRDefault="007B75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B283" w14:textId="0424635B" w:rsidR="00DE3F21" w:rsidRDefault="007B7530">
    <w:pPr>
      <w:pStyle w:val="Header"/>
    </w:pPr>
    <w:r>
      <w:rPr>
        <w:noProof/>
      </w:rPr>
      <w:pict w14:anchorId="030442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8" o:spid="_x0000_s1026" type="#_x0000_t75" style="position:absolute;margin-left:0;margin-top:0;width:522.85pt;height:262.3pt;z-index:-251658239;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6E844" w14:textId="660FCF08" w:rsidR="00620837" w:rsidRDefault="00620837" w:rsidP="00620837">
    <w:pPr>
      <w:pStyle w:val="Header"/>
      <w:jc w:val="center"/>
    </w:pPr>
    <w:r>
      <w:rPr>
        <w:noProof/>
        <w:lang w:eastAsia="en-GB"/>
      </w:rPr>
      <w:drawing>
        <wp:inline distT="0" distB="0" distL="0" distR="0" wp14:anchorId="6A342C67" wp14:editId="6E984927">
          <wp:extent cx="1950720" cy="563541"/>
          <wp:effectExtent l="0" t="0" r="0" b="8255"/>
          <wp:docPr id="10145230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p w14:paraId="67347E51" w14:textId="3CAF4CA5" w:rsidR="00DE3F21" w:rsidRDefault="00DE3F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88734" w14:textId="58E706AB" w:rsidR="00DE3F21" w:rsidRDefault="007B7530">
    <w:pPr>
      <w:pStyle w:val="Header"/>
    </w:pPr>
    <w:r>
      <w:rPr>
        <w:noProof/>
      </w:rPr>
      <w:pict w14:anchorId="31F7A2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7" o:spid="_x0000_s1025" type="#_x0000_t75" style="position:absolute;margin-left:0;margin-top:0;width:522.85pt;height:262.3pt;z-index:-251658240;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E05E9"/>
    <w:multiLevelType w:val="hybridMultilevel"/>
    <w:tmpl w:val="1A1ACFF6"/>
    <w:lvl w:ilvl="0" w:tplc="ACD866C4">
      <w:start w:val="1"/>
      <w:numFmt w:val="bullet"/>
      <w:lvlText w:val=""/>
      <w:lvlJc w:val="left"/>
      <w:pPr>
        <w:ind w:left="720" w:hanging="360"/>
      </w:pPr>
      <w:rPr>
        <w:rFonts w:ascii="Symbol" w:hAnsi="Symbol" w:hint="default"/>
      </w:rPr>
    </w:lvl>
    <w:lvl w:ilvl="1" w:tplc="0B589454">
      <w:start w:val="1"/>
      <w:numFmt w:val="bullet"/>
      <w:lvlText w:val="o"/>
      <w:lvlJc w:val="left"/>
      <w:pPr>
        <w:ind w:left="1440" w:hanging="360"/>
      </w:pPr>
      <w:rPr>
        <w:rFonts w:ascii="Courier New" w:hAnsi="Courier New" w:hint="default"/>
      </w:rPr>
    </w:lvl>
    <w:lvl w:ilvl="2" w:tplc="F7CC0928">
      <w:start w:val="1"/>
      <w:numFmt w:val="bullet"/>
      <w:lvlText w:val=""/>
      <w:lvlJc w:val="left"/>
      <w:pPr>
        <w:ind w:left="2160" w:hanging="360"/>
      </w:pPr>
      <w:rPr>
        <w:rFonts w:ascii="Wingdings" w:hAnsi="Wingdings" w:hint="default"/>
      </w:rPr>
    </w:lvl>
    <w:lvl w:ilvl="3" w:tplc="C6B0F280">
      <w:start w:val="1"/>
      <w:numFmt w:val="bullet"/>
      <w:lvlText w:val=""/>
      <w:lvlJc w:val="left"/>
      <w:pPr>
        <w:ind w:left="2880" w:hanging="360"/>
      </w:pPr>
      <w:rPr>
        <w:rFonts w:ascii="Symbol" w:hAnsi="Symbol" w:hint="default"/>
      </w:rPr>
    </w:lvl>
    <w:lvl w:ilvl="4" w:tplc="DF4ABA40">
      <w:start w:val="1"/>
      <w:numFmt w:val="bullet"/>
      <w:lvlText w:val="o"/>
      <w:lvlJc w:val="left"/>
      <w:pPr>
        <w:ind w:left="3600" w:hanging="360"/>
      </w:pPr>
      <w:rPr>
        <w:rFonts w:ascii="Courier New" w:hAnsi="Courier New" w:hint="default"/>
      </w:rPr>
    </w:lvl>
    <w:lvl w:ilvl="5" w:tplc="9BE883E2">
      <w:start w:val="1"/>
      <w:numFmt w:val="bullet"/>
      <w:lvlText w:val=""/>
      <w:lvlJc w:val="left"/>
      <w:pPr>
        <w:ind w:left="4320" w:hanging="360"/>
      </w:pPr>
      <w:rPr>
        <w:rFonts w:ascii="Wingdings" w:hAnsi="Wingdings" w:hint="default"/>
      </w:rPr>
    </w:lvl>
    <w:lvl w:ilvl="6" w:tplc="0024A0DE">
      <w:start w:val="1"/>
      <w:numFmt w:val="bullet"/>
      <w:lvlText w:val=""/>
      <w:lvlJc w:val="left"/>
      <w:pPr>
        <w:ind w:left="5040" w:hanging="360"/>
      </w:pPr>
      <w:rPr>
        <w:rFonts w:ascii="Symbol" w:hAnsi="Symbol" w:hint="default"/>
      </w:rPr>
    </w:lvl>
    <w:lvl w:ilvl="7" w:tplc="F7DC5206">
      <w:start w:val="1"/>
      <w:numFmt w:val="bullet"/>
      <w:lvlText w:val="o"/>
      <w:lvlJc w:val="left"/>
      <w:pPr>
        <w:ind w:left="5760" w:hanging="360"/>
      </w:pPr>
      <w:rPr>
        <w:rFonts w:ascii="Courier New" w:hAnsi="Courier New" w:hint="default"/>
      </w:rPr>
    </w:lvl>
    <w:lvl w:ilvl="8" w:tplc="045821C2">
      <w:start w:val="1"/>
      <w:numFmt w:val="bullet"/>
      <w:lvlText w:val=""/>
      <w:lvlJc w:val="left"/>
      <w:pPr>
        <w:ind w:left="6480" w:hanging="360"/>
      </w:pPr>
      <w:rPr>
        <w:rFonts w:ascii="Wingdings" w:hAnsi="Wingdings" w:hint="default"/>
      </w:rPr>
    </w:lvl>
  </w:abstractNum>
  <w:abstractNum w:abstractNumId="1" w15:restartNumberingAfterBreak="0">
    <w:nsid w:val="180F3A28"/>
    <w:multiLevelType w:val="hybridMultilevel"/>
    <w:tmpl w:val="C0D6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A2174"/>
    <w:multiLevelType w:val="hybridMultilevel"/>
    <w:tmpl w:val="0C6E5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1DCDCB"/>
    <w:multiLevelType w:val="hybridMultilevel"/>
    <w:tmpl w:val="EC7A9D58"/>
    <w:lvl w:ilvl="0" w:tplc="E28461F6">
      <w:start w:val="1"/>
      <w:numFmt w:val="bullet"/>
      <w:lvlText w:val=""/>
      <w:lvlJc w:val="left"/>
      <w:pPr>
        <w:ind w:left="720" w:hanging="360"/>
      </w:pPr>
      <w:rPr>
        <w:rFonts w:ascii="Symbol" w:hAnsi="Symbol" w:hint="default"/>
      </w:rPr>
    </w:lvl>
    <w:lvl w:ilvl="1" w:tplc="96DA9804">
      <w:start w:val="1"/>
      <w:numFmt w:val="bullet"/>
      <w:lvlText w:val="o"/>
      <w:lvlJc w:val="left"/>
      <w:pPr>
        <w:ind w:left="1440" w:hanging="360"/>
      </w:pPr>
      <w:rPr>
        <w:rFonts w:ascii="Courier New" w:hAnsi="Courier New" w:hint="default"/>
      </w:rPr>
    </w:lvl>
    <w:lvl w:ilvl="2" w:tplc="6EBEDA18">
      <w:start w:val="1"/>
      <w:numFmt w:val="bullet"/>
      <w:lvlText w:val=""/>
      <w:lvlJc w:val="left"/>
      <w:pPr>
        <w:ind w:left="2160" w:hanging="360"/>
      </w:pPr>
      <w:rPr>
        <w:rFonts w:ascii="Wingdings" w:hAnsi="Wingdings" w:hint="default"/>
      </w:rPr>
    </w:lvl>
    <w:lvl w:ilvl="3" w:tplc="8528E67C">
      <w:start w:val="1"/>
      <w:numFmt w:val="bullet"/>
      <w:lvlText w:val=""/>
      <w:lvlJc w:val="left"/>
      <w:pPr>
        <w:ind w:left="2880" w:hanging="360"/>
      </w:pPr>
      <w:rPr>
        <w:rFonts w:ascii="Symbol" w:hAnsi="Symbol" w:hint="default"/>
      </w:rPr>
    </w:lvl>
    <w:lvl w:ilvl="4" w:tplc="E3340566">
      <w:start w:val="1"/>
      <w:numFmt w:val="bullet"/>
      <w:lvlText w:val="o"/>
      <w:lvlJc w:val="left"/>
      <w:pPr>
        <w:ind w:left="3600" w:hanging="360"/>
      </w:pPr>
      <w:rPr>
        <w:rFonts w:ascii="Courier New" w:hAnsi="Courier New" w:hint="default"/>
      </w:rPr>
    </w:lvl>
    <w:lvl w:ilvl="5" w:tplc="7610D96E">
      <w:start w:val="1"/>
      <w:numFmt w:val="bullet"/>
      <w:lvlText w:val=""/>
      <w:lvlJc w:val="left"/>
      <w:pPr>
        <w:ind w:left="4320" w:hanging="360"/>
      </w:pPr>
      <w:rPr>
        <w:rFonts w:ascii="Wingdings" w:hAnsi="Wingdings" w:hint="default"/>
      </w:rPr>
    </w:lvl>
    <w:lvl w:ilvl="6" w:tplc="F522B5B2">
      <w:start w:val="1"/>
      <w:numFmt w:val="bullet"/>
      <w:lvlText w:val=""/>
      <w:lvlJc w:val="left"/>
      <w:pPr>
        <w:ind w:left="5040" w:hanging="360"/>
      </w:pPr>
      <w:rPr>
        <w:rFonts w:ascii="Symbol" w:hAnsi="Symbol" w:hint="default"/>
      </w:rPr>
    </w:lvl>
    <w:lvl w:ilvl="7" w:tplc="2190FBC4">
      <w:start w:val="1"/>
      <w:numFmt w:val="bullet"/>
      <w:lvlText w:val="o"/>
      <w:lvlJc w:val="left"/>
      <w:pPr>
        <w:ind w:left="5760" w:hanging="360"/>
      </w:pPr>
      <w:rPr>
        <w:rFonts w:ascii="Courier New" w:hAnsi="Courier New" w:hint="default"/>
      </w:rPr>
    </w:lvl>
    <w:lvl w:ilvl="8" w:tplc="5A8E533A">
      <w:start w:val="1"/>
      <w:numFmt w:val="bullet"/>
      <w:lvlText w:val=""/>
      <w:lvlJc w:val="left"/>
      <w:pPr>
        <w:ind w:left="6480" w:hanging="360"/>
      </w:pPr>
      <w:rPr>
        <w:rFonts w:ascii="Wingdings" w:hAnsi="Wingdings" w:hint="default"/>
      </w:rPr>
    </w:lvl>
  </w:abstractNum>
  <w:abstractNum w:abstractNumId="4" w15:restartNumberingAfterBreak="0">
    <w:nsid w:val="355842A0"/>
    <w:multiLevelType w:val="hybridMultilevel"/>
    <w:tmpl w:val="82C07188"/>
    <w:lvl w:ilvl="0" w:tplc="E9BEDE5E">
      <w:start w:val="1"/>
      <w:numFmt w:val="bullet"/>
      <w:lvlText w:val=""/>
      <w:lvlJc w:val="left"/>
      <w:pPr>
        <w:ind w:left="720" w:hanging="360"/>
      </w:pPr>
      <w:rPr>
        <w:rFonts w:ascii="Symbol" w:hAnsi="Symbol" w:hint="default"/>
      </w:rPr>
    </w:lvl>
    <w:lvl w:ilvl="1" w:tplc="63FAEC36">
      <w:start w:val="1"/>
      <w:numFmt w:val="bullet"/>
      <w:lvlText w:val="o"/>
      <w:lvlJc w:val="left"/>
      <w:pPr>
        <w:ind w:left="1440" w:hanging="360"/>
      </w:pPr>
      <w:rPr>
        <w:rFonts w:ascii="Courier New" w:hAnsi="Courier New" w:hint="default"/>
      </w:rPr>
    </w:lvl>
    <w:lvl w:ilvl="2" w:tplc="63B6BC62">
      <w:start w:val="1"/>
      <w:numFmt w:val="bullet"/>
      <w:lvlText w:val=""/>
      <w:lvlJc w:val="left"/>
      <w:pPr>
        <w:ind w:left="2160" w:hanging="360"/>
      </w:pPr>
      <w:rPr>
        <w:rFonts w:ascii="Wingdings" w:hAnsi="Wingdings" w:hint="default"/>
      </w:rPr>
    </w:lvl>
    <w:lvl w:ilvl="3" w:tplc="731A17E8">
      <w:start w:val="1"/>
      <w:numFmt w:val="bullet"/>
      <w:lvlText w:val=""/>
      <w:lvlJc w:val="left"/>
      <w:pPr>
        <w:ind w:left="2880" w:hanging="360"/>
      </w:pPr>
      <w:rPr>
        <w:rFonts w:ascii="Symbol" w:hAnsi="Symbol" w:hint="default"/>
      </w:rPr>
    </w:lvl>
    <w:lvl w:ilvl="4" w:tplc="6714E6B0">
      <w:start w:val="1"/>
      <w:numFmt w:val="bullet"/>
      <w:lvlText w:val="o"/>
      <w:lvlJc w:val="left"/>
      <w:pPr>
        <w:ind w:left="3600" w:hanging="360"/>
      </w:pPr>
      <w:rPr>
        <w:rFonts w:ascii="Courier New" w:hAnsi="Courier New" w:hint="default"/>
      </w:rPr>
    </w:lvl>
    <w:lvl w:ilvl="5" w:tplc="99249380">
      <w:start w:val="1"/>
      <w:numFmt w:val="bullet"/>
      <w:lvlText w:val=""/>
      <w:lvlJc w:val="left"/>
      <w:pPr>
        <w:ind w:left="4320" w:hanging="360"/>
      </w:pPr>
      <w:rPr>
        <w:rFonts w:ascii="Wingdings" w:hAnsi="Wingdings" w:hint="default"/>
      </w:rPr>
    </w:lvl>
    <w:lvl w:ilvl="6" w:tplc="1CF2DC0E">
      <w:start w:val="1"/>
      <w:numFmt w:val="bullet"/>
      <w:lvlText w:val=""/>
      <w:lvlJc w:val="left"/>
      <w:pPr>
        <w:ind w:left="5040" w:hanging="360"/>
      </w:pPr>
      <w:rPr>
        <w:rFonts w:ascii="Symbol" w:hAnsi="Symbol" w:hint="default"/>
      </w:rPr>
    </w:lvl>
    <w:lvl w:ilvl="7" w:tplc="AB1AB806">
      <w:start w:val="1"/>
      <w:numFmt w:val="bullet"/>
      <w:lvlText w:val="o"/>
      <w:lvlJc w:val="left"/>
      <w:pPr>
        <w:ind w:left="5760" w:hanging="360"/>
      </w:pPr>
      <w:rPr>
        <w:rFonts w:ascii="Courier New" w:hAnsi="Courier New" w:hint="default"/>
      </w:rPr>
    </w:lvl>
    <w:lvl w:ilvl="8" w:tplc="304A0DB2">
      <w:start w:val="1"/>
      <w:numFmt w:val="bullet"/>
      <w:lvlText w:val=""/>
      <w:lvlJc w:val="left"/>
      <w:pPr>
        <w:ind w:left="6480" w:hanging="360"/>
      </w:pPr>
      <w:rPr>
        <w:rFonts w:ascii="Wingdings" w:hAnsi="Wingdings" w:hint="default"/>
      </w:rPr>
    </w:lvl>
  </w:abstractNum>
  <w:abstractNum w:abstractNumId="5" w15:restartNumberingAfterBreak="0">
    <w:nsid w:val="57645BB8"/>
    <w:multiLevelType w:val="hybridMultilevel"/>
    <w:tmpl w:val="CEE0E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4B56A4"/>
    <w:multiLevelType w:val="hybridMultilevel"/>
    <w:tmpl w:val="4A22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0548EF"/>
    <w:multiLevelType w:val="hybridMultilevel"/>
    <w:tmpl w:val="61FA0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9C3041"/>
    <w:multiLevelType w:val="hybridMultilevel"/>
    <w:tmpl w:val="F19C9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6714E4"/>
    <w:multiLevelType w:val="hybridMultilevel"/>
    <w:tmpl w:val="CC1605CE"/>
    <w:lvl w:ilvl="0" w:tplc="190C3DD6">
      <w:start w:val="1"/>
      <w:numFmt w:val="bullet"/>
      <w:lvlText w:val=""/>
      <w:lvlJc w:val="left"/>
      <w:pPr>
        <w:ind w:left="720" w:hanging="360"/>
      </w:pPr>
      <w:rPr>
        <w:rFonts w:ascii="Symbol" w:hAnsi="Symbol" w:hint="default"/>
      </w:rPr>
    </w:lvl>
    <w:lvl w:ilvl="1" w:tplc="C07CE6FA">
      <w:start w:val="1"/>
      <w:numFmt w:val="bullet"/>
      <w:lvlText w:val="o"/>
      <w:lvlJc w:val="left"/>
      <w:pPr>
        <w:ind w:left="1440" w:hanging="360"/>
      </w:pPr>
      <w:rPr>
        <w:rFonts w:ascii="Courier New" w:hAnsi="Courier New" w:hint="default"/>
      </w:rPr>
    </w:lvl>
    <w:lvl w:ilvl="2" w:tplc="AF42ED12">
      <w:start w:val="1"/>
      <w:numFmt w:val="bullet"/>
      <w:lvlText w:val=""/>
      <w:lvlJc w:val="left"/>
      <w:pPr>
        <w:ind w:left="2160" w:hanging="360"/>
      </w:pPr>
      <w:rPr>
        <w:rFonts w:ascii="Wingdings" w:hAnsi="Wingdings" w:hint="default"/>
      </w:rPr>
    </w:lvl>
    <w:lvl w:ilvl="3" w:tplc="4E8E0D9A">
      <w:start w:val="1"/>
      <w:numFmt w:val="bullet"/>
      <w:lvlText w:val=""/>
      <w:lvlJc w:val="left"/>
      <w:pPr>
        <w:ind w:left="2880" w:hanging="360"/>
      </w:pPr>
      <w:rPr>
        <w:rFonts w:ascii="Symbol" w:hAnsi="Symbol" w:hint="default"/>
      </w:rPr>
    </w:lvl>
    <w:lvl w:ilvl="4" w:tplc="50A8C4BA">
      <w:start w:val="1"/>
      <w:numFmt w:val="bullet"/>
      <w:lvlText w:val="o"/>
      <w:lvlJc w:val="left"/>
      <w:pPr>
        <w:ind w:left="3600" w:hanging="360"/>
      </w:pPr>
      <w:rPr>
        <w:rFonts w:ascii="Courier New" w:hAnsi="Courier New" w:hint="default"/>
      </w:rPr>
    </w:lvl>
    <w:lvl w:ilvl="5" w:tplc="B26079A0">
      <w:start w:val="1"/>
      <w:numFmt w:val="bullet"/>
      <w:lvlText w:val=""/>
      <w:lvlJc w:val="left"/>
      <w:pPr>
        <w:ind w:left="4320" w:hanging="360"/>
      </w:pPr>
      <w:rPr>
        <w:rFonts w:ascii="Wingdings" w:hAnsi="Wingdings" w:hint="default"/>
      </w:rPr>
    </w:lvl>
    <w:lvl w:ilvl="6" w:tplc="6F940B7C">
      <w:start w:val="1"/>
      <w:numFmt w:val="bullet"/>
      <w:lvlText w:val=""/>
      <w:lvlJc w:val="left"/>
      <w:pPr>
        <w:ind w:left="5040" w:hanging="360"/>
      </w:pPr>
      <w:rPr>
        <w:rFonts w:ascii="Symbol" w:hAnsi="Symbol" w:hint="default"/>
      </w:rPr>
    </w:lvl>
    <w:lvl w:ilvl="7" w:tplc="F3549496">
      <w:start w:val="1"/>
      <w:numFmt w:val="bullet"/>
      <w:lvlText w:val="o"/>
      <w:lvlJc w:val="left"/>
      <w:pPr>
        <w:ind w:left="5760" w:hanging="360"/>
      </w:pPr>
      <w:rPr>
        <w:rFonts w:ascii="Courier New" w:hAnsi="Courier New" w:hint="default"/>
      </w:rPr>
    </w:lvl>
    <w:lvl w:ilvl="8" w:tplc="B6F8E8C4">
      <w:start w:val="1"/>
      <w:numFmt w:val="bullet"/>
      <w:lvlText w:val=""/>
      <w:lvlJc w:val="left"/>
      <w:pPr>
        <w:ind w:left="6480" w:hanging="360"/>
      </w:pPr>
      <w:rPr>
        <w:rFonts w:ascii="Wingdings" w:hAnsi="Wingdings" w:hint="default"/>
      </w:rPr>
    </w:lvl>
  </w:abstractNum>
  <w:num w:numId="1" w16cid:durableId="1389916688">
    <w:abstractNumId w:val="4"/>
  </w:num>
  <w:num w:numId="2" w16cid:durableId="782116207">
    <w:abstractNumId w:val="3"/>
  </w:num>
  <w:num w:numId="3" w16cid:durableId="1395272262">
    <w:abstractNumId w:val="6"/>
  </w:num>
  <w:num w:numId="4" w16cid:durableId="1608653597">
    <w:abstractNumId w:val="9"/>
  </w:num>
  <w:num w:numId="5" w16cid:durableId="199779989">
    <w:abstractNumId w:val="0"/>
  </w:num>
  <w:num w:numId="6" w16cid:durableId="477654748">
    <w:abstractNumId w:val="5"/>
  </w:num>
  <w:num w:numId="7" w16cid:durableId="449787563">
    <w:abstractNumId w:val="1"/>
  </w:num>
  <w:num w:numId="8" w16cid:durableId="923149714">
    <w:abstractNumId w:val="2"/>
  </w:num>
  <w:num w:numId="9" w16cid:durableId="2036341596">
    <w:abstractNumId w:val="7"/>
  </w:num>
  <w:num w:numId="10" w16cid:durableId="5125024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F21"/>
    <w:rsid w:val="0000514F"/>
    <w:rsid w:val="00010081"/>
    <w:rsid w:val="00012A00"/>
    <w:rsid w:val="0003079F"/>
    <w:rsid w:val="000340F0"/>
    <w:rsid w:val="00063734"/>
    <w:rsid w:val="0007546F"/>
    <w:rsid w:val="00077880"/>
    <w:rsid w:val="00077BB0"/>
    <w:rsid w:val="00085A5B"/>
    <w:rsid w:val="000A1018"/>
    <w:rsid w:val="000D2AB1"/>
    <w:rsid w:val="000E5932"/>
    <w:rsid w:val="000F5CBF"/>
    <w:rsid w:val="001243B4"/>
    <w:rsid w:val="0012498A"/>
    <w:rsid w:val="00155988"/>
    <w:rsid w:val="001A3EA1"/>
    <w:rsid w:val="001B3A66"/>
    <w:rsid w:val="001C3F2E"/>
    <w:rsid w:val="001F4B97"/>
    <w:rsid w:val="002175C1"/>
    <w:rsid w:val="0022463A"/>
    <w:rsid w:val="002269CE"/>
    <w:rsid w:val="002517F4"/>
    <w:rsid w:val="002833AE"/>
    <w:rsid w:val="002908B2"/>
    <w:rsid w:val="002A74AF"/>
    <w:rsid w:val="002B0F84"/>
    <w:rsid w:val="002B38D8"/>
    <w:rsid w:val="002C154B"/>
    <w:rsid w:val="003143EB"/>
    <w:rsid w:val="00316417"/>
    <w:rsid w:val="00316BC9"/>
    <w:rsid w:val="00317CF9"/>
    <w:rsid w:val="003203C4"/>
    <w:rsid w:val="003721BA"/>
    <w:rsid w:val="00393FE5"/>
    <w:rsid w:val="00396E54"/>
    <w:rsid w:val="003C173D"/>
    <w:rsid w:val="003C74D7"/>
    <w:rsid w:val="003C7CD6"/>
    <w:rsid w:val="003D6E1F"/>
    <w:rsid w:val="004150DF"/>
    <w:rsid w:val="00417CFF"/>
    <w:rsid w:val="00432330"/>
    <w:rsid w:val="0043704E"/>
    <w:rsid w:val="00457515"/>
    <w:rsid w:val="00471A9D"/>
    <w:rsid w:val="00483EBE"/>
    <w:rsid w:val="0048777D"/>
    <w:rsid w:val="004E1D32"/>
    <w:rsid w:val="004E6240"/>
    <w:rsid w:val="00504109"/>
    <w:rsid w:val="00514690"/>
    <w:rsid w:val="005203FB"/>
    <w:rsid w:val="00536813"/>
    <w:rsid w:val="00540A78"/>
    <w:rsid w:val="00561F9B"/>
    <w:rsid w:val="00562603"/>
    <w:rsid w:val="005923EF"/>
    <w:rsid w:val="00594A22"/>
    <w:rsid w:val="005C2611"/>
    <w:rsid w:val="00620837"/>
    <w:rsid w:val="0062666D"/>
    <w:rsid w:val="00655E3C"/>
    <w:rsid w:val="00663C3F"/>
    <w:rsid w:val="00666FBE"/>
    <w:rsid w:val="0066D8C8"/>
    <w:rsid w:val="00677165"/>
    <w:rsid w:val="00697F5D"/>
    <w:rsid w:val="006A3775"/>
    <w:rsid w:val="006A3D1D"/>
    <w:rsid w:val="006B21DB"/>
    <w:rsid w:val="006D4606"/>
    <w:rsid w:val="006D5A64"/>
    <w:rsid w:val="006D7DAA"/>
    <w:rsid w:val="00715300"/>
    <w:rsid w:val="00736E2C"/>
    <w:rsid w:val="00782C5A"/>
    <w:rsid w:val="007B7530"/>
    <w:rsid w:val="007D29FB"/>
    <w:rsid w:val="007F791D"/>
    <w:rsid w:val="00823EA7"/>
    <w:rsid w:val="00832AE2"/>
    <w:rsid w:val="0084003E"/>
    <w:rsid w:val="008709C5"/>
    <w:rsid w:val="00877CC2"/>
    <w:rsid w:val="008868BE"/>
    <w:rsid w:val="008A1B02"/>
    <w:rsid w:val="008C254F"/>
    <w:rsid w:val="008C63C1"/>
    <w:rsid w:val="008E0D23"/>
    <w:rsid w:val="008E733D"/>
    <w:rsid w:val="00923C7F"/>
    <w:rsid w:val="00931192"/>
    <w:rsid w:val="00934ADE"/>
    <w:rsid w:val="00960155"/>
    <w:rsid w:val="0097014D"/>
    <w:rsid w:val="00973F6A"/>
    <w:rsid w:val="009A1D10"/>
    <w:rsid w:val="009D0296"/>
    <w:rsid w:val="009D723E"/>
    <w:rsid w:val="00A212B0"/>
    <w:rsid w:val="00A26DF4"/>
    <w:rsid w:val="00A3686D"/>
    <w:rsid w:val="00A54DD2"/>
    <w:rsid w:val="00A574A3"/>
    <w:rsid w:val="00A64A14"/>
    <w:rsid w:val="00A738A5"/>
    <w:rsid w:val="00A80A84"/>
    <w:rsid w:val="00A82D44"/>
    <w:rsid w:val="00A841B5"/>
    <w:rsid w:val="00AA2D43"/>
    <w:rsid w:val="00AB5121"/>
    <w:rsid w:val="00AB56ED"/>
    <w:rsid w:val="00AD4E16"/>
    <w:rsid w:val="00AF01BB"/>
    <w:rsid w:val="00B341DD"/>
    <w:rsid w:val="00B90C8A"/>
    <w:rsid w:val="00B97782"/>
    <w:rsid w:val="00BC038A"/>
    <w:rsid w:val="00BD02EE"/>
    <w:rsid w:val="00BD693A"/>
    <w:rsid w:val="00BD7962"/>
    <w:rsid w:val="00C23B72"/>
    <w:rsid w:val="00C25480"/>
    <w:rsid w:val="00C353A1"/>
    <w:rsid w:val="00C932DF"/>
    <w:rsid w:val="00CB0DD3"/>
    <w:rsid w:val="00CC571B"/>
    <w:rsid w:val="00CD36F5"/>
    <w:rsid w:val="00CF1809"/>
    <w:rsid w:val="00D12E6D"/>
    <w:rsid w:val="00D21670"/>
    <w:rsid w:val="00D36C01"/>
    <w:rsid w:val="00D42B63"/>
    <w:rsid w:val="00D55215"/>
    <w:rsid w:val="00D61739"/>
    <w:rsid w:val="00DBB666"/>
    <w:rsid w:val="00DE3F21"/>
    <w:rsid w:val="00E000DC"/>
    <w:rsid w:val="00E3693C"/>
    <w:rsid w:val="00E56586"/>
    <w:rsid w:val="00E63B26"/>
    <w:rsid w:val="00E71182"/>
    <w:rsid w:val="00ED4FA1"/>
    <w:rsid w:val="00F211B9"/>
    <w:rsid w:val="00F51068"/>
    <w:rsid w:val="00F64476"/>
    <w:rsid w:val="00F821DD"/>
    <w:rsid w:val="00F88347"/>
    <w:rsid w:val="00FC415A"/>
    <w:rsid w:val="00FC6AF6"/>
    <w:rsid w:val="00FF3F38"/>
    <w:rsid w:val="00FF6AA8"/>
    <w:rsid w:val="01C2DD37"/>
    <w:rsid w:val="020257F4"/>
    <w:rsid w:val="0251D4ED"/>
    <w:rsid w:val="02B10394"/>
    <w:rsid w:val="02FCE9D8"/>
    <w:rsid w:val="030FD9B0"/>
    <w:rsid w:val="03899C5D"/>
    <w:rsid w:val="03FAA34D"/>
    <w:rsid w:val="0498A914"/>
    <w:rsid w:val="04CD386B"/>
    <w:rsid w:val="04E6342E"/>
    <w:rsid w:val="051C0547"/>
    <w:rsid w:val="055CA482"/>
    <w:rsid w:val="055F54F3"/>
    <w:rsid w:val="0589EC44"/>
    <w:rsid w:val="05B46B76"/>
    <w:rsid w:val="061C8227"/>
    <w:rsid w:val="065A837E"/>
    <w:rsid w:val="067041AA"/>
    <w:rsid w:val="06B14AAF"/>
    <w:rsid w:val="06B97751"/>
    <w:rsid w:val="077FF5C0"/>
    <w:rsid w:val="078E1DDE"/>
    <w:rsid w:val="07D35742"/>
    <w:rsid w:val="0834FA72"/>
    <w:rsid w:val="08A54DCF"/>
    <w:rsid w:val="09C335DE"/>
    <w:rsid w:val="0A85325D"/>
    <w:rsid w:val="0B3E70DF"/>
    <w:rsid w:val="0B730226"/>
    <w:rsid w:val="0BA4DCC9"/>
    <w:rsid w:val="0C1BF01D"/>
    <w:rsid w:val="0C997272"/>
    <w:rsid w:val="0CD39EF9"/>
    <w:rsid w:val="0CFA53B6"/>
    <w:rsid w:val="0D3BD2C8"/>
    <w:rsid w:val="0D8E8392"/>
    <w:rsid w:val="0E4F9468"/>
    <w:rsid w:val="0E59EAD6"/>
    <w:rsid w:val="0EAF0863"/>
    <w:rsid w:val="0F0B2BB0"/>
    <w:rsid w:val="0F2F22D9"/>
    <w:rsid w:val="0F7224EE"/>
    <w:rsid w:val="0FC9CEBD"/>
    <w:rsid w:val="0FF952F4"/>
    <w:rsid w:val="1016E2FC"/>
    <w:rsid w:val="1032559E"/>
    <w:rsid w:val="103823C6"/>
    <w:rsid w:val="103C8C34"/>
    <w:rsid w:val="106477C2"/>
    <w:rsid w:val="10B60631"/>
    <w:rsid w:val="10BB9D8E"/>
    <w:rsid w:val="11328504"/>
    <w:rsid w:val="11C13E09"/>
    <w:rsid w:val="11F78B85"/>
    <w:rsid w:val="1252EBD4"/>
    <w:rsid w:val="12C0A1F5"/>
    <w:rsid w:val="132F011C"/>
    <w:rsid w:val="139DF0A2"/>
    <w:rsid w:val="13AEB747"/>
    <w:rsid w:val="13B763CE"/>
    <w:rsid w:val="13E7A5BF"/>
    <w:rsid w:val="143FB974"/>
    <w:rsid w:val="1481A101"/>
    <w:rsid w:val="14F0940A"/>
    <w:rsid w:val="152AD5AF"/>
    <w:rsid w:val="155B6F45"/>
    <w:rsid w:val="15A9F5B1"/>
    <w:rsid w:val="15E8FC10"/>
    <w:rsid w:val="161A43E6"/>
    <w:rsid w:val="1624E19A"/>
    <w:rsid w:val="162F2193"/>
    <w:rsid w:val="16742765"/>
    <w:rsid w:val="170C1C70"/>
    <w:rsid w:val="177F4659"/>
    <w:rsid w:val="179CA09D"/>
    <w:rsid w:val="18307A8D"/>
    <w:rsid w:val="19367AF5"/>
    <w:rsid w:val="1987B1AE"/>
    <w:rsid w:val="19CBDDFC"/>
    <w:rsid w:val="19D60EC3"/>
    <w:rsid w:val="1A12C854"/>
    <w:rsid w:val="1A16A2DF"/>
    <w:rsid w:val="1A23E6B5"/>
    <w:rsid w:val="1A99CB15"/>
    <w:rsid w:val="1AAA691C"/>
    <w:rsid w:val="1AFE4389"/>
    <w:rsid w:val="1B050566"/>
    <w:rsid w:val="1B754A5A"/>
    <w:rsid w:val="1B9187D2"/>
    <w:rsid w:val="1BA5EEE8"/>
    <w:rsid w:val="1BD66678"/>
    <w:rsid w:val="1C7AF32F"/>
    <w:rsid w:val="1CECBCB2"/>
    <w:rsid w:val="1D2F712D"/>
    <w:rsid w:val="1D6E2EFA"/>
    <w:rsid w:val="1DC7CC17"/>
    <w:rsid w:val="1DCCA132"/>
    <w:rsid w:val="1E1DF5F1"/>
    <w:rsid w:val="1EDC21D4"/>
    <w:rsid w:val="1F12EC4F"/>
    <w:rsid w:val="1F236860"/>
    <w:rsid w:val="1F2905E6"/>
    <w:rsid w:val="1FD7C510"/>
    <w:rsid w:val="2056A5C0"/>
    <w:rsid w:val="20D450C6"/>
    <w:rsid w:val="22A9E5C7"/>
    <w:rsid w:val="2302DA2E"/>
    <w:rsid w:val="2338AC7C"/>
    <w:rsid w:val="2380ABAF"/>
    <w:rsid w:val="23827EA1"/>
    <w:rsid w:val="23968440"/>
    <w:rsid w:val="23ED6ADF"/>
    <w:rsid w:val="24E317AF"/>
    <w:rsid w:val="2503E1DA"/>
    <w:rsid w:val="25144042"/>
    <w:rsid w:val="254487E7"/>
    <w:rsid w:val="25B09CC8"/>
    <w:rsid w:val="25FEF877"/>
    <w:rsid w:val="26E7FFBF"/>
    <w:rsid w:val="26F6B715"/>
    <w:rsid w:val="27048C71"/>
    <w:rsid w:val="270FB29C"/>
    <w:rsid w:val="27806B2A"/>
    <w:rsid w:val="283A1B34"/>
    <w:rsid w:val="283A1EB2"/>
    <w:rsid w:val="283B9958"/>
    <w:rsid w:val="28B9E157"/>
    <w:rsid w:val="2981A907"/>
    <w:rsid w:val="2983D2E7"/>
    <w:rsid w:val="29C947CD"/>
    <w:rsid w:val="2A7273A2"/>
    <w:rsid w:val="2AA43BF1"/>
    <w:rsid w:val="2B12A6F8"/>
    <w:rsid w:val="2B4F1A4B"/>
    <w:rsid w:val="2BF71F4F"/>
    <w:rsid w:val="2C4F9470"/>
    <w:rsid w:val="2C7C93DC"/>
    <w:rsid w:val="2DBAD1DD"/>
    <w:rsid w:val="2DFBDD03"/>
    <w:rsid w:val="2E43BC7D"/>
    <w:rsid w:val="2E69AB25"/>
    <w:rsid w:val="2E8EFA27"/>
    <w:rsid w:val="2EE0E94E"/>
    <w:rsid w:val="2EE80F5B"/>
    <w:rsid w:val="2F143767"/>
    <w:rsid w:val="2F294B54"/>
    <w:rsid w:val="30671DBC"/>
    <w:rsid w:val="307F58AC"/>
    <w:rsid w:val="310139F4"/>
    <w:rsid w:val="311A2894"/>
    <w:rsid w:val="3239047D"/>
    <w:rsid w:val="32417CE5"/>
    <w:rsid w:val="329090C3"/>
    <w:rsid w:val="32DB1740"/>
    <w:rsid w:val="335253AB"/>
    <w:rsid w:val="335FE326"/>
    <w:rsid w:val="3387AB90"/>
    <w:rsid w:val="33DE80F1"/>
    <w:rsid w:val="341C9F3C"/>
    <w:rsid w:val="343E5A08"/>
    <w:rsid w:val="345F5490"/>
    <w:rsid w:val="3485FB3A"/>
    <w:rsid w:val="34DD48AB"/>
    <w:rsid w:val="34FAFC09"/>
    <w:rsid w:val="351F7854"/>
    <w:rsid w:val="35442B96"/>
    <w:rsid w:val="35A1F35D"/>
    <w:rsid w:val="36908FFB"/>
    <w:rsid w:val="36C8DEB3"/>
    <w:rsid w:val="36D19288"/>
    <w:rsid w:val="37084C6E"/>
    <w:rsid w:val="386B74C3"/>
    <w:rsid w:val="38920EAD"/>
    <w:rsid w:val="39302737"/>
    <w:rsid w:val="397E0CAD"/>
    <w:rsid w:val="398EF04C"/>
    <w:rsid w:val="39DAAD78"/>
    <w:rsid w:val="3A69C325"/>
    <w:rsid w:val="3A9C4E35"/>
    <w:rsid w:val="3A9DCBC8"/>
    <w:rsid w:val="3ACCB8C8"/>
    <w:rsid w:val="3AE8DEE0"/>
    <w:rsid w:val="3B0F4289"/>
    <w:rsid w:val="3B32EFA1"/>
    <w:rsid w:val="3B355723"/>
    <w:rsid w:val="3B883571"/>
    <w:rsid w:val="3BBAE8F8"/>
    <w:rsid w:val="3BC8757E"/>
    <w:rsid w:val="3BD4FE19"/>
    <w:rsid w:val="3BDCAA36"/>
    <w:rsid w:val="3BEBDCFB"/>
    <w:rsid w:val="3BF2F413"/>
    <w:rsid w:val="3CCDD51B"/>
    <w:rsid w:val="3CE53CA0"/>
    <w:rsid w:val="3CF7FCB3"/>
    <w:rsid w:val="3D047A2F"/>
    <w:rsid w:val="3D655A10"/>
    <w:rsid w:val="3D7DAF4A"/>
    <w:rsid w:val="3DBBBBB3"/>
    <w:rsid w:val="3E630C3C"/>
    <w:rsid w:val="3EBFA4B1"/>
    <w:rsid w:val="3ECD3B80"/>
    <w:rsid w:val="3EE7CFCB"/>
    <w:rsid w:val="3F018EB6"/>
    <w:rsid w:val="3FF0E6B0"/>
    <w:rsid w:val="4000CFD0"/>
    <w:rsid w:val="401DAA65"/>
    <w:rsid w:val="40718EFC"/>
    <w:rsid w:val="40AA1D84"/>
    <w:rsid w:val="40AC15A3"/>
    <w:rsid w:val="40ED2321"/>
    <w:rsid w:val="4134254D"/>
    <w:rsid w:val="41A6F457"/>
    <w:rsid w:val="41CED3AE"/>
    <w:rsid w:val="4202D805"/>
    <w:rsid w:val="42093474"/>
    <w:rsid w:val="435FEA74"/>
    <w:rsid w:val="43B8971D"/>
    <w:rsid w:val="4480B791"/>
    <w:rsid w:val="449F6239"/>
    <w:rsid w:val="44D89B7C"/>
    <w:rsid w:val="457B2C21"/>
    <w:rsid w:val="45FFA7C4"/>
    <w:rsid w:val="4644B73E"/>
    <w:rsid w:val="465C4FCE"/>
    <w:rsid w:val="46D731EC"/>
    <w:rsid w:val="478721FF"/>
    <w:rsid w:val="4787F14E"/>
    <w:rsid w:val="47AEB623"/>
    <w:rsid w:val="47BD1488"/>
    <w:rsid w:val="4942E7AC"/>
    <w:rsid w:val="4975D5ED"/>
    <w:rsid w:val="49982077"/>
    <w:rsid w:val="49A021A3"/>
    <w:rsid w:val="49CDFDC9"/>
    <w:rsid w:val="49E7995B"/>
    <w:rsid w:val="4A36DFDA"/>
    <w:rsid w:val="4A70D8A2"/>
    <w:rsid w:val="4A73A706"/>
    <w:rsid w:val="4AB50750"/>
    <w:rsid w:val="4B2D19DC"/>
    <w:rsid w:val="4BAE2CD6"/>
    <w:rsid w:val="4BCAF3C8"/>
    <w:rsid w:val="4C36F5CA"/>
    <w:rsid w:val="4C4D5838"/>
    <w:rsid w:val="4D0D918A"/>
    <w:rsid w:val="4D41646E"/>
    <w:rsid w:val="4D90FE09"/>
    <w:rsid w:val="4D9777FB"/>
    <w:rsid w:val="4DE85FD8"/>
    <w:rsid w:val="4FD300C1"/>
    <w:rsid w:val="50789D5D"/>
    <w:rsid w:val="50B89477"/>
    <w:rsid w:val="50BB6C34"/>
    <w:rsid w:val="50EB89B4"/>
    <w:rsid w:val="50EC358F"/>
    <w:rsid w:val="51064D9A"/>
    <w:rsid w:val="518443FC"/>
    <w:rsid w:val="519E7A3E"/>
    <w:rsid w:val="51E7ED5E"/>
    <w:rsid w:val="52199F6C"/>
    <w:rsid w:val="5235CA77"/>
    <w:rsid w:val="52F54AB3"/>
    <w:rsid w:val="5396D6B6"/>
    <w:rsid w:val="53A5DB8C"/>
    <w:rsid w:val="54E7D9AB"/>
    <w:rsid w:val="54FA8C40"/>
    <w:rsid w:val="5534D64A"/>
    <w:rsid w:val="554334E5"/>
    <w:rsid w:val="555F69E8"/>
    <w:rsid w:val="55911A4C"/>
    <w:rsid w:val="55A334FA"/>
    <w:rsid w:val="55EB9B51"/>
    <w:rsid w:val="55FFA8CC"/>
    <w:rsid w:val="562122F6"/>
    <w:rsid w:val="56AB1821"/>
    <w:rsid w:val="56AD3C17"/>
    <w:rsid w:val="5702379A"/>
    <w:rsid w:val="5782A9C7"/>
    <w:rsid w:val="5790EB11"/>
    <w:rsid w:val="57C9E2FE"/>
    <w:rsid w:val="57CE37E7"/>
    <w:rsid w:val="580830AB"/>
    <w:rsid w:val="586D724D"/>
    <w:rsid w:val="591D5C4D"/>
    <w:rsid w:val="592C6DD0"/>
    <w:rsid w:val="594B09E1"/>
    <w:rsid w:val="5952A175"/>
    <w:rsid w:val="5969CC85"/>
    <w:rsid w:val="5978249F"/>
    <w:rsid w:val="5A0D7D20"/>
    <w:rsid w:val="5A1B0B49"/>
    <w:rsid w:val="5ADC6AC4"/>
    <w:rsid w:val="5AF384C4"/>
    <w:rsid w:val="5B10B025"/>
    <w:rsid w:val="5B132331"/>
    <w:rsid w:val="5B8AD235"/>
    <w:rsid w:val="5BAC135A"/>
    <w:rsid w:val="5CD7B979"/>
    <w:rsid w:val="5D37036A"/>
    <w:rsid w:val="5D492658"/>
    <w:rsid w:val="5DC8BBE3"/>
    <w:rsid w:val="5E109217"/>
    <w:rsid w:val="5E44D822"/>
    <w:rsid w:val="5E4A299E"/>
    <w:rsid w:val="5EB07B71"/>
    <w:rsid w:val="5EB4CA66"/>
    <w:rsid w:val="5ED36E41"/>
    <w:rsid w:val="5EF6B802"/>
    <w:rsid w:val="5EFBA8D6"/>
    <w:rsid w:val="5F417E82"/>
    <w:rsid w:val="5F4387D4"/>
    <w:rsid w:val="602A9072"/>
    <w:rsid w:val="6139924A"/>
    <w:rsid w:val="6144AEF5"/>
    <w:rsid w:val="61BE52E6"/>
    <w:rsid w:val="62C70325"/>
    <w:rsid w:val="62FCF078"/>
    <w:rsid w:val="6354E5EC"/>
    <w:rsid w:val="6355BB30"/>
    <w:rsid w:val="63B5D5DB"/>
    <w:rsid w:val="64623F0E"/>
    <w:rsid w:val="64A9EA0D"/>
    <w:rsid w:val="64F23506"/>
    <w:rsid w:val="650F1460"/>
    <w:rsid w:val="651C653B"/>
    <w:rsid w:val="652108B8"/>
    <w:rsid w:val="6523B594"/>
    <w:rsid w:val="6524EC00"/>
    <w:rsid w:val="65D48DA6"/>
    <w:rsid w:val="66064FF5"/>
    <w:rsid w:val="66808B2E"/>
    <w:rsid w:val="66ABD953"/>
    <w:rsid w:val="670E2EA1"/>
    <w:rsid w:val="6740BF53"/>
    <w:rsid w:val="674CCED6"/>
    <w:rsid w:val="678F4C96"/>
    <w:rsid w:val="67B15799"/>
    <w:rsid w:val="67B246B3"/>
    <w:rsid w:val="67D50795"/>
    <w:rsid w:val="68D05DA8"/>
    <w:rsid w:val="68EEE7B5"/>
    <w:rsid w:val="6A205D60"/>
    <w:rsid w:val="6A92E8A0"/>
    <w:rsid w:val="6AA3A059"/>
    <w:rsid w:val="6AC34BBD"/>
    <w:rsid w:val="6B0815D9"/>
    <w:rsid w:val="6B15A5D8"/>
    <w:rsid w:val="6B994699"/>
    <w:rsid w:val="6B9DD8E3"/>
    <w:rsid w:val="6BCF72C9"/>
    <w:rsid w:val="6C1808B8"/>
    <w:rsid w:val="6CBE0D47"/>
    <w:rsid w:val="6D00F41B"/>
    <w:rsid w:val="6D0CCA45"/>
    <w:rsid w:val="6DACF998"/>
    <w:rsid w:val="6E10435D"/>
    <w:rsid w:val="6E197EDF"/>
    <w:rsid w:val="6E28E54B"/>
    <w:rsid w:val="6E42E557"/>
    <w:rsid w:val="6EFA663C"/>
    <w:rsid w:val="6F22B5C4"/>
    <w:rsid w:val="6F357089"/>
    <w:rsid w:val="6F54054B"/>
    <w:rsid w:val="6F6A5AF0"/>
    <w:rsid w:val="6FAF78EC"/>
    <w:rsid w:val="7007FD95"/>
    <w:rsid w:val="7104A0D4"/>
    <w:rsid w:val="71083A94"/>
    <w:rsid w:val="71087D6C"/>
    <w:rsid w:val="7125A38A"/>
    <w:rsid w:val="715920C7"/>
    <w:rsid w:val="715DAB31"/>
    <w:rsid w:val="7176841E"/>
    <w:rsid w:val="7192CA47"/>
    <w:rsid w:val="71DC0053"/>
    <w:rsid w:val="7212FA6E"/>
    <w:rsid w:val="72697FDB"/>
    <w:rsid w:val="72C789CD"/>
    <w:rsid w:val="72D3B916"/>
    <w:rsid w:val="72D6F2F3"/>
    <w:rsid w:val="73077E17"/>
    <w:rsid w:val="73150838"/>
    <w:rsid w:val="73611F19"/>
    <w:rsid w:val="7373D554"/>
    <w:rsid w:val="73945851"/>
    <w:rsid w:val="73B0BD9D"/>
    <w:rsid w:val="74675948"/>
    <w:rsid w:val="7479ABE8"/>
    <w:rsid w:val="74E3E5C5"/>
    <w:rsid w:val="74EC336A"/>
    <w:rsid w:val="757C3BAF"/>
    <w:rsid w:val="75D5E1E5"/>
    <w:rsid w:val="7608C775"/>
    <w:rsid w:val="7616FAFC"/>
    <w:rsid w:val="764F6B01"/>
    <w:rsid w:val="768D4B86"/>
    <w:rsid w:val="76FA5FDB"/>
    <w:rsid w:val="77894B4D"/>
    <w:rsid w:val="77A4A7E0"/>
    <w:rsid w:val="7802BEF4"/>
    <w:rsid w:val="7832F882"/>
    <w:rsid w:val="7852BAFD"/>
    <w:rsid w:val="786FD2D5"/>
    <w:rsid w:val="79165534"/>
    <w:rsid w:val="793A7F06"/>
    <w:rsid w:val="797C7E52"/>
    <w:rsid w:val="799AE58A"/>
    <w:rsid w:val="79BBEFDA"/>
    <w:rsid w:val="79BF3CFF"/>
    <w:rsid w:val="7A055CB0"/>
    <w:rsid w:val="7A2BDBFA"/>
    <w:rsid w:val="7AFCC5DA"/>
    <w:rsid w:val="7B4B9D5E"/>
    <w:rsid w:val="7B87B505"/>
    <w:rsid w:val="7BAAFB50"/>
    <w:rsid w:val="7BF01039"/>
    <w:rsid w:val="7BF18E1A"/>
    <w:rsid w:val="7C22885E"/>
    <w:rsid w:val="7CE7A7A0"/>
    <w:rsid w:val="7D13855D"/>
    <w:rsid w:val="7D285E8B"/>
    <w:rsid w:val="7D3FFA4B"/>
    <w:rsid w:val="7D54ADA0"/>
    <w:rsid w:val="7D5952F1"/>
    <w:rsid w:val="7DD1BBAC"/>
    <w:rsid w:val="7DD7D1C5"/>
    <w:rsid w:val="7E9662D3"/>
    <w:rsid w:val="7EC6477D"/>
    <w:rsid w:val="7F10CD92"/>
    <w:rsid w:val="7F1A4404"/>
    <w:rsid w:val="7FAE5791"/>
    <w:rsid w:val="7FB08E4A"/>
    <w:rsid w:val="7FB1BC6B"/>
    <w:rsid w:val="7FEE4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BB680"/>
  <w15:chartTrackingRefBased/>
  <w15:docId w15:val="{5B0DA377-D973-4110-9428-FF1B08C54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F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F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F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F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F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F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F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F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F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F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F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F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F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F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F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F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F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F21"/>
    <w:rPr>
      <w:rFonts w:eastAsiaTheme="majorEastAsia" w:cstheme="majorBidi"/>
      <w:color w:val="272727" w:themeColor="text1" w:themeTint="D8"/>
    </w:rPr>
  </w:style>
  <w:style w:type="paragraph" w:styleId="Title">
    <w:name w:val="Title"/>
    <w:basedOn w:val="Normal"/>
    <w:next w:val="Normal"/>
    <w:link w:val="TitleChar"/>
    <w:uiPriority w:val="10"/>
    <w:qFormat/>
    <w:rsid w:val="00DE3F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F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F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F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F21"/>
    <w:pPr>
      <w:spacing w:before="160"/>
      <w:jc w:val="center"/>
    </w:pPr>
    <w:rPr>
      <w:i/>
      <w:iCs/>
      <w:color w:val="404040" w:themeColor="text1" w:themeTint="BF"/>
    </w:rPr>
  </w:style>
  <w:style w:type="character" w:customStyle="1" w:styleId="QuoteChar">
    <w:name w:val="Quote Char"/>
    <w:basedOn w:val="DefaultParagraphFont"/>
    <w:link w:val="Quote"/>
    <w:uiPriority w:val="29"/>
    <w:rsid w:val="00DE3F21"/>
    <w:rPr>
      <w:i/>
      <w:iCs/>
      <w:color w:val="404040" w:themeColor="text1" w:themeTint="BF"/>
    </w:rPr>
  </w:style>
  <w:style w:type="paragraph" w:styleId="ListParagraph">
    <w:name w:val="List Paragraph"/>
    <w:basedOn w:val="Normal"/>
    <w:uiPriority w:val="34"/>
    <w:qFormat/>
    <w:rsid w:val="00DE3F21"/>
    <w:pPr>
      <w:ind w:left="720"/>
      <w:contextualSpacing/>
    </w:pPr>
  </w:style>
  <w:style w:type="character" w:styleId="IntenseEmphasis">
    <w:name w:val="Intense Emphasis"/>
    <w:basedOn w:val="DefaultParagraphFont"/>
    <w:uiPriority w:val="21"/>
    <w:qFormat/>
    <w:rsid w:val="00DE3F21"/>
    <w:rPr>
      <w:i/>
      <w:iCs/>
      <w:color w:val="0F4761" w:themeColor="accent1" w:themeShade="BF"/>
    </w:rPr>
  </w:style>
  <w:style w:type="paragraph" w:styleId="IntenseQuote">
    <w:name w:val="Intense Quote"/>
    <w:basedOn w:val="Normal"/>
    <w:next w:val="Normal"/>
    <w:link w:val="IntenseQuoteChar"/>
    <w:uiPriority w:val="30"/>
    <w:qFormat/>
    <w:rsid w:val="00DE3F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F21"/>
    <w:rPr>
      <w:i/>
      <w:iCs/>
      <w:color w:val="0F4761" w:themeColor="accent1" w:themeShade="BF"/>
    </w:rPr>
  </w:style>
  <w:style w:type="character" w:styleId="IntenseReference">
    <w:name w:val="Intense Reference"/>
    <w:basedOn w:val="DefaultParagraphFont"/>
    <w:uiPriority w:val="32"/>
    <w:qFormat/>
    <w:rsid w:val="00DE3F21"/>
    <w:rPr>
      <w:b/>
      <w:bCs/>
      <w:smallCaps/>
      <w:color w:val="0F4761" w:themeColor="accent1" w:themeShade="BF"/>
      <w:spacing w:val="5"/>
    </w:rPr>
  </w:style>
  <w:style w:type="paragraph" w:styleId="Header">
    <w:name w:val="header"/>
    <w:basedOn w:val="Normal"/>
    <w:link w:val="HeaderChar"/>
    <w:uiPriority w:val="99"/>
    <w:unhideWhenUsed/>
    <w:rsid w:val="00DE3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F21"/>
  </w:style>
  <w:style w:type="paragraph" w:styleId="Footer">
    <w:name w:val="footer"/>
    <w:basedOn w:val="Normal"/>
    <w:link w:val="FooterChar"/>
    <w:uiPriority w:val="99"/>
    <w:unhideWhenUsed/>
    <w:rsid w:val="00DE3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F21"/>
  </w:style>
  <w:style w:type="table" w:styleId="TableGrid">
    <w:name w:val="Table Grid"/>
    <w:basedOn w:val="TableNormal"/>
    <w:uiPriority w:val="39"/>
    <w:rsid w:val="00DE3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15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154B"/>
    <w:rPr>
      <w:rFonts w:ascii="Segoe UI" w:hAnsi="Segoe UI" w:cs="Segoe UI"/>
      <w:sz w:val="18"/>
      <w:szCs w:val="18"/>
    </w:rPr>
  </w:style>
  <w:style w:type="paragraph" w:styleId="NormalWeb">
    <w:name w:val="Normal (Web)"/>
    <w:basedOn w:val="Normal"/>
    <w:uiPriority w:val="99"/>
    <w:semiHidden/>
    <w:unhideWhenUsed/>
    <w:rsid w:val="00C2548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549519">
      <w:bodyDiv w:val="1"/>
      <w:marLeft w:val="0"/>
      <w:marRight w:val="0"/>
      <w:marTop w:val="0"/>
      <w:marBottom w:val="0"/>
      <w:divBdr>
        <w:top w:val="none" w:sz="0" w:space="0" w:color="auto"/>
        <w:left w:val="none" w:sz="0" w:space="0" w:color="auto"/>
        <w:bottom w:val="none" w:sz="0" w:space="0" w:color="auto"/>
        <w:right w:val="none" w:sz="0" w:space="0" w:color="auto"/>
      </w:divBdr>
    </w:div>
    <w:div w:id="496728130">
      <w:bodyDiv w:val="1"/>
      <w:marLeft w:val="0"/>
      <w:marRight w:val="0"/>
      <w:marTop w:val="0"/>
      <w:marBottom w:val="0"/>
      <w:divBdr>
        <w:top w:val="none" w:sz="0" w:space="0" w:color="auto"/>
        <w:left w:val="none" w:sz="0" w:space="0" w:color="auto"/>
        <w:bottom w:val="none" w:sz="0" w:space="0" w:color="auto"/>
        <w:right w:val="none" w:sz="0" w:space="0" w:color="auto"/>
      </w:divBdr>
    </w:div>
    <w:div w:id="600457852">
      <w:bodyDiv w:val="1"/>
      <w:marLeft w:val="0"/>
      <w:marRight w:val="0"/>
      <w:marTop w:val="0"/>
      <w:marBottom w:val="0"/>
      <w:divBdr>
        <w:top w:val="none" w:sz="0" w:space="0" w:color="auto"/>
        <w:left w:val="none" w:sz="0" w:space="0" w:color="auto"/>
        <w:bottom w:val="none" w:sz="0" w:space="0" w:color="auto"/>
        <w:right w:val="none" w:sz="0" w:space="0" w:color="auto"/>
      </w:divBdr>
    </w:div>
    <w:div w:id="1544171373">
      <w:bodyDiv w:val="1"/>
      <w:marLeft w:val="0"/>
      <w:marRight w:val="0"/>
      <w:marTop w:val="0"/>
      <w:marBottom w:val="0"/>
      <w:divBdr>
        <w:top w:val="none" w:sz="0" w:space="0" w:color="auto"/>
        <w:left w:val="none" w:sz="0" w:space="0" w:color="auto"/>
        <w:bottom w:val="none" w:sz="0" w:space="0" w:color="auto"/>
        <w:right w:val="none" w:sz="0" w:space="0" w:color="auto"/>
      </w:divBdr>
    </w:div>
    <w:div w:id="1838569234">
      <w:bodyDiv w:val="1"/>
      <w:marLeft w:val="0"/>
      <w:marRight w:val="0"/>
      <w:marTop w:val="0"/>
      <w:marBottom w:val="0"/>
      <w:divBdr>
        <w:top w:val="none" w:sz="0" w:space="0" w:color="auto"/>
        <w:left w:val="none" w:sz="0" w:space="0" w:color="auto"/>
        <w:bottom w:val="none" w:sz="0" w:space="0" w:color="auto"/>
        <w:right w:val="none" w:sz="0" w:space="0" w:color="auto"/>
      </w:divBdr>
    </w:div>
    <w:div w:id="2082940303">
      <w:bodyDiv w:val="1"/>
      <w:marLeft w:val="0"/>
      <w:marRight w:val="0"/>
      <w:marTop w:val="0"/>
      <w:marBottom w:val="0"/>
      <w:divBdr>
        <w:top w:val="none" w:sz="0" w:space="0" w:color="auto"/>
        <w:left w:val="none" w:sz="0" w:space="0" w:color="auto"/>
        <w:bottom w:val="none" w:sz="0" w:space="0" w:color="auto"/>
        <w:right w:val="none" w:sz="0" w:space="0" w:color="auto"/>
      </w:divBdr>
    </w:div>
    <w:div w:id="2113669163">
      <w:bodyDiv w:val="1"/>
      <w:marLeft w:val="0"/>
      <w:marRight w:val="0"/>
      <w:marTop w:val="0"/>
      <w:marBottom w:val="0"/>
      <w:divBdr>
        <w:top w:val="none" w:sz="0" w:space="0" w:color="auto"/>
        <w:left w:val="none" w:sz="0" w:space="0" w:color="auto"/>
        <w:bottom w:val="none" w:sz="0" w:space="0" w:color="auto"/>
        <w:right w:val="none" w:sz="0" w:space="0" w:color="auto"/>
      </w:divBdr>
    </w:div>
    <w:div w:id="212553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BC9486A570664CA1E109FF16D59931" ma:contentTypeVersion="16" ma:contentTypeDescription="Create a new document." ma:contentTypeScope="" ma:versionID="35b521f5e41b795d9d2b870b23b52f16">
  <xsd:schema xmlns:xsd="http://www.w3.org/2001/XMLSchema" xmlns:xs="http://www.w3.org/2001/XMLSchema" xmlns:p="http://schemas.microsoft.com/office/2006/metadata/properties" xmlns:ns2="2e686464-9da6-4522-ae2a-5da0fc59853a" xmlns:ns3="53fb48d8-76ef-4cb7-ab57-63e3828b7bce" targetNamespace="http://schemas.microsoft.com/office/2006/metadata/properties" ma:root="true" ma:fieldsID="56c86438080893ccee879242ed71b662" ns2:_="" ns3:_="">
    <xsd:import namespace="2e686464-9da6-4522-ae2a-5da0fc59853a"/>
    <xsd:import namespace="53fb48d8-76ef-4cb7-ab57-63e3828b7b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86464-9da6-4522-ae2a-5da0fc59853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c4c02ea3-1f8e-46aa-b51e-355fc105b9ea}" ma:internalName="TaxCatchAll" ma:showField="CatchAllData" ma:web="2e686464-9da6-4522-ae2a-5da0fc5985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fb48d8-76ef-4cb7-ab57-63e3828b7b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fb48d8-76ef-4cb7-ab57-63e3828b7bce">
      <Terms xmlns="http://schemas.microsoft.com/office/infopath/2007/PartnerControls"/>
    </lcf76f155ced4ddcb4097134ff3c332f>
    <TaxCatchAll xmlns="2e686464-9da6-4522-ae2a-5da0fc59853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B8D35-EB37-4218-B18B-AD418674A3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86464-9da6-4522-ae2a-5da0fc59853a"/>
    <ds:schemaRef ds:uri="53fb48d8-76ef-4cb7-ab57-63e3828b7b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BF192F-5A39-4E5D-9A6C-69215F1D8A09}">
  <ds:schemaRefs>
    <ds:schemaRef ds:uri="http://schemas.microsoft.com/sharepoint/v3/contenttype/forms"/>
  </ds:schemaRefs>
</ds:datastoreItem>
</file>

<file path=customXml/itemProps3.xml><?xml version="1.0" encoding="utf-8"?>
<ds:datastoreItem xmlns:ds="http://schemas.openxmlformats.org/officeDocument/2006/customXml" ds:itemID="{B5E2B624-DA50-4790-AEF1-90736F8379FB}">
  <ds:schemaRefs>
    <ds:schemaRef ds:uri="http://schemas.microsoft.com/office/2006/metadata/properties"/>
    <ds:schemaRef ds:uri="http://schemas.microsoft.com/office/infopath/2007/PartnerControls"/>
    <ds:schemaRef ds:uri="53fb48d8-76ef-4cb7-ab57-63e3828b7bce"/>
    <ds:schemaRef ds:uri="2e686464-9da6-4522-ae2a-5da0fc59853a"/>
  </ds:schemaRefs>
</ds:datastoreItem>
</file>

<file path=customXml/itemProps4.xml><?xml version="1.0" encoding="utf-8"?>
<ds:datastoreItem xmlns:ds="http://schemas.openxmlformats.org/officeDocument/2006/customXml" ds:itemID="{2511F675-B1B1-4C72-B804-7B5C52B48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729</Words>
  <Characters>4160</Characters>
  <Application>Microsoft Office Word</Application>
  <DocSecurity>0</DocSecurity>
  <Lines>34</Lines>
  <Paragraphs>9</Paragraphs>
  <ScaleCrop>false</ScaleCrop>
  <Company/>
  <LinksUpToDate>false</LinksUpToDate>
  <CharactersWithSpaces>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Ferey</dc:creator>
  <cp:keywords/>
  <dc:description/>
  <cp:lastModifiedBy>Jennifer Peak-Ruffle</cp:lastModifiedBy>
  <cp:revision>2</cp:revision>
  <cp:lastPrinted>2024-08-30T19:59:00Z</cp:lastPrinted>
  <dcterms:created xsi:type="dcterms:W3CDTF">2026-06-05T13:04:00Z</dcterms:created>
  <dcterms:modified xsi:type="dcterms:W3CDTF">2026-06-05T13:04:00Z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0x0101002ABC9486A570664CA1E109FF16D59931</vt:lpwstr>
  </property>
  <property fmtid="{D5CDD505-2E9C-101B-9397-08002B2CF9AE}" pid="3" name="MediaServiceImageTags">
    <vt:lpwstr/>
  </property>
</Properties>
</file>